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46046" w14:textId="76329A53" w:rsidR="001F6611" w:rsidRDefault="001F6611" w:rsidP="001F6611">
      <w:pPr>
        <w:pStyle w:val="Heading1"/>
        <w:jc w:val="right"/>
      </w:pPr>
      <w:r w:rsidRPr="005157D7">
        <w:rPr>
          <w:noProof/>
        </w:rPr>
        <w:drawing>
          <wp:anchor distT="0" distB="0" distL="114300" distR="114300" simplePos="0" relativeHeight="251659776" behindDoc="0" locked="0" layoutInCell="1" allowOverlap="1" wp14:anchorId="4062CAA8" wp14:editId="6517ADB6">
            <wp:simplePos x="0" y="0"/>
            <wp:positionH relativeFrom="margin">
              <wp:align>left</wp:align>
            </wp:positionH>
            <wp:positionV relativeFrom="paragraph">
              <wp:posOffset>74295</wp:posOffset>
            </wp:positionV>
            <wp:extent cx="1458000" cy="1065600"/>
            <wp:effectExtent l="0" t="0" r="8890" b="1270"/>
            <wp:wrapThrough wrapText="bothSides">
              <wp:wrapPolygon edited="0">
                <wp:start x="0" y="0"/>
                <wp:lineTo x="0" y="21240"/>
                <wp:lineTo x="21449" y="21240"/>
                <wp:lineTo x="21449" y="0"/>
                <wp:lineTo x="0" y="0"/>
              </wp:wrapPolygon>
            </wp:wrapThrough>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8000" cy="1065600"/>
                    </a:xfrm>
                    <a:prstGeom prst="rect">
                      <a:avLst/>
                    </a:prstGeom>
                    <a:noFill/>
                    <a:ln>
                      <a:noFill/>
                    </a:ln>
                  </pic:spPr>
                </pic:pic>
              </a:graphicData>
            </a:graphic>
          </wp:anchor>
        </w:drawing>
      </w:r>
    </w:p>
    <w:p w14:paraId="4D3E3E89" w14:textId="77777777" w:rsidR="001F6611" w:rsidRPr="001415F3" w:rsidRDefault="001F6611" w:rsidP="001F6611">
      <w:pPr>
        <w:pStyle w:val="Heading1"/>
        <w:jc w:val="right"/>
      </w:pPr>
      <w:r>
        <w:t>London Borough of Bromley News Release</w:t>
      </w:r>
    </w:p>
    <w:p w14:paraId="67F1F731" w14:textId="77777777" w:rsidR="001F6611" w:rsidRDefault="001F6611" w:rsidP="001F6611">
      <w:pPr>
        <w:pStyle w:val="Heading2"/>
        <w:jc w:val="right"/>
      </w:pPr>
    </w:p>
    <w:p w14:paraId="48A50272" w14:textId="77777777" w:rsidR="001F6611" w:rsidRPr="00F73C8C" w:rsidRDefault="001F6611" w:rsidP="001F6611"/>
    <w:p w14:paraId="7D5B9B9D" w14:textId="4BF5BB0D" w:rsidR="001F6611" w:rsidRDefault="001F6611" w:rsidP="001F6611">
      <w:pPr>
        <w:pStyle w:val="Heading2"/>
        <w:jc w:val="right"/>
      </w:pPr>
      <w:r>
        <w:t>1</w:t>
      </w:r>
      <w:r w:rsidR="00803724">
        <w:t>8</w:t>
      </w:r>
      <w:r>
        <w:t xml:space="preserve"> </w:t>
      </w:r>
      <w:r w:rsidR="00C714F5">
        <w:t xml:space="preserve">September </w:t>
      </w:r>
      <w:r>
        <w:t>202</w:t>
      </w:r>
      <w:r w:rsidR="00C714F5">
        <w:t>4</w:t>
      </w:r>
    </w:p>
    <w:p w14:paraId="3E6DCBD3" w14:textId="77777777" w:rsidR="001F6611" w:rsidRDefault="001F6611" w:rsidP="001F6611">
      <w:pPr>
        <w:pStyle w:val="Heading4"/>
      </w:pPr>
      <w:r>
        <w:t>For immediate release</w:t>
      </w:r>
    </w:p>
    <w:p w14:paraId="153125D0" w14:textId="77777777" w:rsidR="001F6611" w:rsidRDefault="001F6611" w:rsidP="001F6611">
      <w:pPr>
        <w:spacing w:line="276" w:lineRule="auto"/>
        <w:rPr>
          <w:b/>
          <w:bCs/>
          <w:sz w:val="28"/>
        </w:rPr>
      </w:pPr>
    </w:p>
    <w:p w14:paraId="7F424800" w14:textId="64A4DF6E" w:rsidR="007C23F6" w:rsidRDefault="0078242B" w:rsidP="007C23F6">
      <w:pPr>
        <w:rPr>
          <w:b/>
          <w:bCs/>
          <w:sz w:val="28"/>
          <w:szCs w:val="28"/>
        </w:rPr>
      </w:pPr>
      <w:r w:rsidRPr="0078242B">
        <w:rPr>
          <w:b/>
          <w:bCs/>
          <w:sz w:val="28"/>
          <w:szCs w:val="28"/>
        </w:rPr>
        <w:t>W</w:t>
      </w:r>
      <w:r w:rsidR="0013793B">
        <w:rPr>
          <w:b/>
          <w:bCs/>
          <w:sz w:val="28"/>
          <w:szCs w:val="28"/>
        </w:rPr>
        <w:t>elcome news securing the future of Churchill Theatre</w:t>
      </w:r>
    </w:p>
    <w:p w14:paraId="241C5A9A" w14:textId="6ECC7F0A" w:rsidR="007C23F6" w:rsidRDefault="007C23F6" w:rsidP="007C23F6">
      <w:pPr>
        <w:rPr>
          <w:b/>
          <w:bCs/>
          <w:sz w:val="28"/>
          <w:szCs w:val="28"/>
        </w:rPr>
      </w:pPr>
    </w:p>
    <w:p w14:paraId="36328C35" w14:textId="2106DE3D" w:rsidR="007C23F6" w:rsidRPr="007C23F6" w:rsidRDefault="007C23F6" w:rsidP="003E02A9">
      <w:pPr>
        <w:jc w:val="both"/>
      </w:pPr>
      <w:r w:rsidRPr="007C23F6">
        <w:t xml:space="preserve">The council is delighted to announce that an offer has been accepted, which </w:t>
      </w:r>
      <w:r w:rsidR="00BC6131">
        <w:t>can</w:t>
      </w:r>
      <w:r w:rsidRPr="007C23F6">
        <w:t xml:space="preserve"> enable the future of Bromley town's much-loved theatre to be secured.</w:t>
      </w:r>
    </w:p>
    <w:p w14:paraId="7B595ECB" w14:textId="77777777" w:rsidR="007C23F6" w:rsidRPr="007C23F6" w:rsidRDefault="007C23F6" w:rsidP="003E02A9">
      <w:pPr>
        <w:jc w:val="both"/>
      </w:pPr>
    </w:p>
    <w:p w14:paraId="44ADDCF9" w14:textId="280A8CDD" w:rsidR="007C23F6" w:rsidRPr="007C23F6" w:rsidRDefault="007C23F6" w:rsidP="003E02A9">
      <w:pPr>
        <w:jc w:val="both"/>
      </w:pPr>
      <w:r w:rsidRPr="007C23F6">
        <w:t>The news follows extensive discussions with </w:t>
      </w:r>
      <w:r w:rsidR="001669FB">
        <w:t xml:space="preserve">the </w:t>
      </w:r>
      <w:r w:rsidRPr="007C23F6">
        <w:t xml:space="preserve">theatre’s current operators, Trafalgar </w:t>
      </w:r>
      <w:r w:rsidR="00B20A66" w:rsidRPr="00B20A66">
        <w:rPr>
          <w:color w:val="FF0000"/>
        </w:rPr>
        <w:t>Theatres (the theatre division of global live entertainment business, Trafalgar Entertainment)</w:t>
      </w:r>
      <w:r w:rsidRPr="00B20A66">
        <w:rPr>
          <w:color w:val="FF0000"/>
        </w:rPr>
        <w:t>, </w:t>
      </w:r>
      <w:r w:rsidRPr="007C23F6">
        <w:t>and an invitation earlier this year for expressions of</w:t>
      </w:r>
      <w:r>
        <w:t xml:space="preserve"> interest that crucially would</w:t>
      </w:r>
      <w:r w:rsidRPr="007C23F6">
        <w:t> give long term security for the theatre.  The Executive agreement is subject to the completion of a legal agreement, with the successful bidder being named at that point.</w:t>
      </w:r>
    </w:p>
    <w:p w14:paraId="5D03031D" w14:textId="77777777" w:rsidR="007C23F6" w:rsidRPr="007C23F6" w:rsidRDefault="007C23F6" w:rsidP="003E02A9">
      <w:pPr>
        <w:jc w:val="both"/>
      </w:pPr>
      <w:r w:rsidRPr="007C23F6">
        <w:t> </w:t>
      </w:r>
    </w:p>
    <w:p w14:paraId="579B5463" w14:textId="1B278FA8" w:rsidR="007C23F6" w:rsidRPr="007C23F6" w:rsidRDefault="007C23F6" w:rsidP="003E02A9">
      <w:pPr>
        <w:jc w:val="both"/>
      </w:pPr>
      <w:r w:rsidRPr="007C23F6">
        <w:t>Councillor Yvonne Bear, Executive Councillor for Renewal, Recreation and Housing, said, “This is very welcome news, not just for the theatre and everyone who values it but also for Bromley town centre as a whole and for council taxpayers.  This is a compelling and exciting opportunity to secure the future of the theatre for</w:t>
      </w:r>
      <w:r>
        <w:t xml:space="preserve"> generations to</w:t>
      </w:r>
      <w:r w:rsidRPr="007C23F6">
        <w:t xml:space="preserve"> come.  We look forward to working with the theatre and the developer in the coming </w:t>
      </w:r>
      <w:r w:rsidR="003E02A9" w:rsidRPr="007C23F6">
        <w:t>months and</w:t>
      </w:r>
      <w:r w:rsidRPr="007C23F6">
        <w:t xml:space="preserve"> will share more news when we can.”</w:t>
      </w:r>
    </w:p>
    <w:p w14:paraId="0EA85777" w14:textId="30F2D225" w:rsidR="007C23F6" w:rsidRPr="007C23F6" w:rsidRDefault="007C23F6" w:rsidP="003E02A9">
      <w:pPr>
        <w:jc w:val="both"/>
      </w:pPr>
      <w:r w:rsidRPr="007C23F6">
        <w:t> </w:t>
      </w:r>
    </w:p>
    <w:p w14:paraId="4C9AAA1C" w14:textId="486C7970" w:rsidR="007C23F6" w:rsidRPr="007C23F6" w:rsidRDefault="007C23F6" w:rsidP="003E02A9">
      <w:pPr>
        <w:jc w:val="both"/>
      </w:pPr>
      <w:r w:rsidRPr="007C23F6">
        <w:t>Councillor Colin Smith, Leader of</w:t>
      </w:r>
      <w:r w:rsidR="003E02A9">
        <w:t xml:space="preserve"> Bromley Council said,</w:t>
      </w:r>
      <w:r w:rsidRPr="007C23F6">
        <w:t xml:space="preserve"> “I am absolutely thrilled to be able to report this massive step forward to securing Churchill Theatre’s </w:t>
      </w:r>
      <w:r w:rsidR="00043839" w:rsidRPr="007C23F6">
        <w:t>long-term</w:t>
      </w:r>
      <w:r w:rsidRPr="007C23F6">
        <w:t xml:space="preserve"> future, following </w:t>
      </w:r>
      <w:r w:rsidR="00BC6131">
        <w:t xml:space="preserve">the last year </w:t>
      </w:r>
      <w:r w:rsidRPr="007C23F6">
        <w:t>of hard work, negotiations and planning behind the scenes.</w:t>
      </w:r>
      <w:r w:rsidR="003E02A9">
        <w:t>”</w:t>
      </w:r>
    </w:p>
    <w:p w14:paraId="5D586359" w14:textId="77777777" w:rsidR="00BC6131" w:rsidRPr="007C23F6" w:rsidRDefault="00BC6131" w:rsidP="003E02A9">
      <w:pPr>
        <w:jc w:val="both"/>
      </w:pPr>
    </w:p>
    <w:p w14:paraId="257DCCCE" w14:textId="2FDE6B12" w:rsidR="007C23F6" w:rsidRPr="007C23F6" w:rsidRDefault="003E02A9" w:rsidP="003E02A9">
      <w:pPr>
        <w:jc w:val="both"/>
      </w:pPr>
      <w:r>
        <w:t>Councillor Smith continued, “</w:t>
      </w:r>
      <w:r w:rsidR="007C23F6" w:rsidRPr="007C23F6">
        <w:t>We are now tantalisingly close to delivering on our promise to preserve and improve the theatre well into the 21st century, despite the scepticism and unpleasant scare mongering of some at the outset of this exercise, notwithstanding the incredible financial pressure engulfing public finances.”</w:t>
      </w:r>
    </w:p>
    <w:p w14:paraId="79EACBD4" w14:textId="77777777" w:rsidR="007C23F6" w:rsidRPr="007C23F6" w:rsidRDefault="007C23F6" w:rsidP="003E02A9">
      <w:pPr>
        <w:jc w:val="both"/>
      </w:pPr>
    </w:p>
    <w:p w14:paraId="34FBD72D" w14:textId="24F8B62B" w:rsidR="007C23F6" w:rsidRPr="007C23F6" w:rsidRDefault="007C23F6" w:rsidP="003E02A9">
      <w:pPr>
        <w:jc w:val="both"/>
      </w:pPr>
      <w:r w:rsidRPr="007C23F6">
        <w:t>Helen Enright, Chief Executive Officer of Trafalgar Theatres said, “We are excited about the future of the Churchill Theatre and will be pleased to work with the bidder to develop Bromley's theatre offering. In the meantime, I would encourage Churchill Theatre goers to keep supporting us by coming to see our fantastic shows, including the forthcoming Christmas pantomime</w:t>
      </w:r>
      <w:r w:rsidR="003E02A9">
        <w:t>.”</w:t>
      </w:r>
    </w:p>
    <w:p w14:paraId="3C7AB848" w14:textId="77777777" w:rsidR="007C23F6" w:rsidRPr="007C23F6" w:rsidRDefault="007C23F6" w:rsidP="003E02A9">
      <w:pPr>
        <w:jc w:val="both"/>
      </w:pPr>
      <w:r w:rsidRPr="007C23F6">
        <w:t> </w:t>
      </w:r>
    </w:p>
    <w:p w14:paraId="4AFC8151" w14:textId="0A9EAB88" w:rsidR="007C23F6" w:rsidRPr="007C23F6" w:rsidRDefault="007C23F6" w:rsidP="003E02A9">
      <w:pPr>
        <w:jc w:val="both"/>
      </w:pPr>
      <w:r w:rsidRPr="007C23F6">
        <w:t>The decision to invite expressions of interest followed confirmation last year that the theatre, which was constructed in the 1970s, is now rapidly approaching the end of its design life</w:t>
      </w:r>
      <w:r w:rsidR="003E02A9">
        <w:t xml:space="preserve">.  </w:t>
      </w:r>
      <w:r w:rsidRPr="007C23F6">
        <w:t>The relocation of Bromley’s Central Library to a more prominent location on the High Street, at the vacant Top Shop premises slightly nearer to Market Square, has also been agreed</w:t>
      </w:r>
      <w:r w:rsidR="007C187A">
        <w:t>.</w:t>
      </w:r>
    </w:p>
    <w:p w14:paraId="113E9F82" w14:textId="77777777" w:rsidR="007C23F6" w:rsidRPr="007C23F6" w:rsidRDefault="007C23F6" w:rsidP="007C23F6"/>
    <w:p w14:paraId="6D72E126" w14:textId="77777777" w:rsidR="004D1F82" w:rsidRDefault="001F6611" w:rsidP="004D1F82">
      <w:pPr>
        <w:rPr>
          <w:b/>
          <w:bCs/>
        </w:rPr>
      </w:pPr>
      <w:r>
        <w:rPr>
          <w:b/>
          <w:bCs/>
        </w:rPr>
        <w:t>ENDS</w:t>
      </w:r>
    </w:p>
    <w:p w14:paraId="5FFB2261" w14:textId="2FFBE452" w:rsidR="001F6611" w:rsidRPr="004D1F82" w:rsidRDefault="001F6611" w:rsidP="004D1F82">
      <w:pPr>
        <w:rPr>
          <w:b/>
          <w:bCs/>
        </w:rPr>
      </w:pPr>
      <w:r>
        <w:rPr>
          <w:rFonts w:cs="Arial"/>
          <w:b/>
          <w:bCs/>
          <w:color w:val="000000"/>
          <w:sz w:val="20"/>
          <w:szCs w:val="20"/>
        </w:rPr>
        <w:lastRenderedPageBreak/>
        <w:t>For media enquiries,</w:t>
      </w:r>
      <w:r>
        <w:rPr>
          <w:rFonts w:cs="Arial"/>
          <w:color w:val="000000"/>
          <w:sz w:val="20"/>
          <w:szCs w:val="20"/>
        </w:rPr>
        <w:t xml:space="preserve"> please contact </w:t>
      </w:r>
      <w:r w:rsidR="00E06ECE">
        <w:rPr>
          <w:rFonts w:cs="Arial"/>
          <w:color w:val="000000"/>
          <w:sz w:val="20"/>
          <w:szCs w:val="20"/>
        </w:rPr>
        <w:t xml:space="preserve">Andrew Rogers, Head of Public Affairs, </w:t>
      </w:r>
      <w:r>
        <w:rPr>
          <w:rFonts w:cs="Arial"/>
          <w:color w:val="000000"/>
          <w:sz w:val="20"/>
          <w:szCs w:val="20"/>
        </w:rPr>
        <w:t>on 020 8</w:t>
      </w:r>
      <w:r w:rsidR="00384B4C">
        <w:rPr>
          <w:rFonts w:cs="Arial"/>
          <w:color w:val="000000"/>
          <w:sz w:val="20"/>
          <w:szCs w:val="20"/>
        </w:rPr>
        <w:t>4</w:t>
      </w:r>
      <w:r w:rsidR="00E06ECE">
        <w:rPr>
          <w:rFonts w:cs="Arial"/>
          <w:color w:val="000000"/>
          <w:sz w:val="20"/>
          <w:szCs w:val="20"/>
        </w:rPr>
        <w:t>61 7670</w:t>
      </w:r>
      <w:r>
        <w:rPr>
          <w:rFonts w:cs="Arial"/>
          <w:color w:val="000000"/>
          <w:sz w:val="20"/>
          <w:szCs w:val="20"/>
        </w:rPr>
        <w:t xml:space="preserve"> or email </w:t>
      </w:r>
      <w:hyperlink r:id="rId9" w:history="1">
        <w:r w:rsidR="00E06ECE" w:rsidRPr="00EE2897">
          <w:rPr>
            <w:rStyle w:val="Hyperlink"/>
            <w:rFonts w:cs="Arial"/>
            <w:sz w:val="20"/>
            <w:szCs w:val="20"/>
          </w:rPr>
          <w:t>Andrew.Rogers@bromley.gov.uk</w:t>
        </w:r>
      </w:hyperlink>
      <w:r w:rsidR="00E06ECE">
        <w:rPr>
          <w:rFonts w:cs="Arial"/>
          <w:color w:val="000000"/>
          <w:sz w:val="20"/>
          <w:szCs w:val="20"/>
        </w:rPr>
        <w:t xml:space="preserve">. </w:t>
      </w:r>
    </w:p>
    <w:p w14:paraId="60105B88" w14:textId="77777777" w:rsidR="00DB4393" w:rsidRPr="00192580" w:rsidRDefault="00DB4393" w:rsidP="003A3A20">
      <w:pPr>
        <w:jc w:val="both"/>
        <w:rPr>
          <w:b/>
          <w:bCs/>
          <w:sz w:val="22"/>
          <w:szCs w:val="22"/>
        </w:rPr>
      </w:pPr>
    </w:p>
    <w:sectPr w:rsidR="00DB4393" w:rsidRPr="00192580" w:rsidSect="00862E27">
      <w:headerReference w:type="default" r:id="rId10"/>
      <w:pgSz w:w="11906" w:h="16838" w:code="9"/>
      <w:pgMar w:top="1440" w:right="1440" w:bottom="113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6AF63" w14:textId="77777777" w:rsidR="00332980" w:rsidRDefault="00332980">
      <w:r>
        <w:separator/>
      </w:r>
    </w:p>
  </w:endnote>
  <w:endnote w:type="continuationSeparator" w:id="0">
    <w:p w14:paraId="4F6F5AAC" w14:textId="77777777" w:rsidR="00332980" w:rsidRDefault="0033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A9534" w14:textId="77777777" w:rsidR="00332980" w:rsidRDefault="00332980">
      <w:r>
        <w:separator/>
      </w:r>
    </w:p>
  </w:footnote>
  <w:footnote w:type="continuationSeparator" w:id="0">
    <w:p w14:paraId="5FABA7C5" w14:textId="77777777" w:rsidR="00332980" w:rsidRDefault="00332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C8408" w14:textId="77777777" w:rsidR="00D03F03" w:rsidRDefault="00D03F03">
    <w:pPr>
      <w:pStyle w:val="Header"/>
      <w:jc w:val="center"/>
      <w:rPr>
        <w:rFonts w:ascii="Tahoma" w:hAnsi="Tahoma" w:cs="Tahoma"/>
        <w:b/>
        <w:bCs/>
        <w:color w:val="808080"/>
        <w:sz w:val="32"/>
      </w:rPr>
    </w:pPr>
    <w:r>
      <w:rPr>
        <w:rFonts w:ascii="Tahoma" w:hAnsi="Tahoma" w:cs="Tahoma"/>
        <w:b/>
        <w:bCs/>
        <w:color w:val="808080"/>
        <w:sz w:val="32"/>
      </w:rPr>
      <w:t>news release</w:t>
    </w:r>
    <w:r>
      <w:rPr>
        <w:rFonts w:ascii="Tahoma" w:hAnsi="Tahoma" w:cs="Tahoma"/>
        <w:b/>
        <w:bCs/>
        <w:color w:val="808080"/>
        <w:sz w:val="32"/>
      </w:rPr>
      <w:tab/>
      <w:t>news release</w:t>
    </w:r>
    <w:r>
      <w:rPr>
        <w:rFonts w:ascii="Tahoma" w:hAnsi="Tahoma" w:cs="Tahoma"/>
        <w:b/>
        <w:bCs/>
        <w:color w:val="808080"/>
        <w:sz w:val="32"/>
      </w:rPr>
      <w:tab/>
      <w:t>news release</w:t>
    </w:r>
  </w:p>
  <w:p w14:paraId="0A622769" w14:textId="77777777" w:rsidR="00D03F03" w:rsidRDefault="00000000">
    <w:pPr>
      <w:pStyle w:val="Header"/>
      <w:jc w:val="center"/>
    </w:pPr>
    <w:r>
      <w:rPr>
        <w:rFonts w:ascii="Tahoma" w:hAnsi="Tahoma" w:cs="Tahoma"/>
        <w:b/>
        <w:bCs/>
        <w:sz w:val="32"/>
      </w:rPr>
      <w:pict w14:anchorId="40318A00">
        <v:rect id="_x0000_i1025" style="width:0;height:1.5pt" o:hralign="center" o:hrstd="t" o:hr="t" fillcolor="gray"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695F"/>
    <w:multiLevelType w:val="hybridMultilevel"/>
    <w:tmpl w:val="6818E1E4"/>
    <w:lvl w:ilvl="0" w:tplc="8B1AF95E">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04730D"/>
    <w:multiLevelType w:val="hybridMultilevel"/>
    <w:tmpl w:val="2BD4C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2197C"/>
    <w:multiLevelType w:val="hybridMultilevel"/>
    <w:tmpl w:val="CECCF69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44AF9"/>
    <w:multiLevelType w:val="hybridMultilevel"/>
    <w:tmpl w:val="FB9A0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FE30E8"/>
    <w:multiLevelType w:val="hybridMultilevel"/>
    <w:tmpl w:val="03FC5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C7C2B"/>
    <w:multiLevelType w:val="hybridMultilevel"/>
    <w:tmpl w:val="8DF2EA4A"/>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8F616C"/>
    <w:multiLevelType w:val="hybridMultilevel"/>
    <w:tmpl w:val="E5FED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D782D"/>
    <w:multiLevelType w:val="hybridMultilevel"/>
    <w:tmpl w:val="7196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A0687"/>
    <w:multiLevelType w:val="hybridMultilevel"/>
    <w:tmpl w:val="0FACB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14E03"/>
    <w:multiLevelType w:val="hybridMultilevel"/>
    <w:tmpl w:val="24F2A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A1F49"/>
    <w:multiLevelType w:val="hybridMultilevel"/>
    <w:tmpl w:val="C5D2A6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803DCC"/>
    <w:multiLevelType w:val="hybridMultilevel"/>
    <w:tmpl w:val="1D9A1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BD3830"/>
    <w:multiLevelType w:val="hybridMultilevel"/>
    <w:tmpl w:val="81704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593F63"/>
    <w:multiLevelType w:val="hybridMultilevel"/>
    <w:tmpl w:val="D9703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3E3745"/>
    <w:multiLevelType w:val="hybridMultilevel"/>
    <w:tmpl w:val="90AA6D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76473E"/>
    <w:multiLevelType w:val="hybridMultilevel"/>
    <w:tmpl w:val="948C2D48"/>
    <w:lvl w:ilvl="0" w:tplc="1AA80014">
      <w:start w:val="1"/>
      <w:numFmt w:val="decimal"/>
      <w:lvlText w:val="%1."/>
      <w:lvlJc w:val="left"/>
      <w:pPr>
        <w:ind w:left="502" w:hanging="360"/>
      </w:pPr>
      <w:rPr>
        <w:rFonts w:ascii="Arial" w:hAnsi="Arial" w:cs="Arial" w:hint="default"/>
        <w:b w:val="0"/>
        <w:sz w:val="24"/>
        <w:szCs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43A0017E"/>
    <w:multiLevelType w:val="hybridMultilevel"/>
    <w:tmpl w:val="FDE4C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B13522"/>
    <w:multiLevelType w:val="hybridMultilevel"/>
    <w:tmpl w:val="697629A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A84EDF"/>
    <w:multiLevelType w:val="hybridMultilevel"/>
    <w:tmpl w:val="5BBA6C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1D1AF4"/>
    <w:multiLevelType w:val="hybridMultilevel"/>
    <w:tmpl w:val="75443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934DDC"/>
    <w:multiLevelType w:val="hybridMultilevel"/>
    <w:tmpl w:val="6F1C1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0677C4"/>
    <w:multiLevelType w:val="hybridMultilevel"/>
    <w:tmpl w:val="8DF2EA4A"/>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436C6C"/>
    <w:multiLevelType w:val="hybridMultilevel"/>
    <w:tmpl w:val="793ED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730D2D"/>
    <w:multiLevelType w:val="hybridMultilevel"/>
    <w:tmpl w:val="8DF2EA4A"/>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B971FF"/>
    <w:multiLevelType w:val="hybridMultilevel"/>
    <w:tmpl w:val="4732D98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FD12D6"/>
    <w:multiLevelType w:val="hybridMultilevel"/>
    <w:tmpl w:val="438CCD9A"/>
    <w:lvl w:ilvl="0" w:tplc="08090001">
      <w:start w:val="1"/>
      <w:numFmt w:val="bullet"/>
      <w:lvlText w:val=""/>
      <w:lvlJc w:val="left"/>
      <w:pPr>
        <w:ind w:left="720" w:hanging="360"/>
      </w:pPr>
      <w:rPr>
        <w:rFonts w:ascii="Symbol" w:hAnsi="Symbol" w:hint="default"/>
      </w:rPr>
    </w:lvl>
    <w:lvl w:ilvl="1" w:tplc="BDA60F90">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D40F5E"/>
    <w:multiLevelType w:val="hybridMultilevel"/>
    <w:tmpl w:val="54243C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E606BC"/>
    <w:multiLevelType w:val="hybridMultilevel"/>
    <w:tmpl w:val="2C10C2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8D1206"/>
    <w:multiLevelType w:val="hybridMultilevel"/>
    <w:tmpl w:val="FA6450B8"/>
    <w:lvl w:ilvl="0" w:tplc="8B1AF95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951585">
    <w:abstractNumId w:val="22"/>
  </w:num>
  <w:num w:numId="2" w16cid:durableId="743337668">
    <w:abstractNumId w:val="20"/>
  </w:num>
  <w:num w:numId="3" w16cid:durableId="1125150304">
    <w:abstractNumId w:val="5"/>
  </w:num>
  <w:num w:numId="4" w16cid:durableId="737170800">
    <w:abstractNumId w:val="3"/>
  </w:num>
  <w:num w:numId="5" w16cid:durableId="368650573">
    <w:abstractNumId w:val="2"/>
  </w:num>
  <w:num w:numId="6" w16cid:durableId="90979478">
    <w:abstractNumId w:val="16"/>
  </w:num>
  <w:num w:numId="7" w16cid:durableId="425808433">
    <w:abstractNumId w:val="21"/>
  </w:num>
  <w:num w:numId="8" w16cid:durableId="1457483377">
    <w:abstractNumId w:val="23"/>
  </w:num>
  <w:num w:numId="9" w16cid:durableId="805468501">
    <w:abstractNumId w:val="10"/>
  </w:num>
  <w:num w:numId="10" w16cid:durableId="1877353894">
    <w:abstractNumId w:val="8"/>
  </w:num>
  <w:num w:numId="11" w16cid:durableId="1266842801">
    <w:abstractNumId w:val="26"/>
  </w:num>
  <w:num w:numId="12" w16cid:durableId="303049074">
    <w:abstractNumId w:val="27"/>
  </w:num>
  <w:num w:numId="13" w16cid:durableId="1361590737">
    <w:abstractNumId w:val="13"/>
  </w:num>
  <w:num w:numId="14" w16cid:durableId="318846746">
    <w:abstractNumId w:val="17"/>
  </w:num>
  <w:num w:numId="15" w16cid:durableId="961618479">
    <w:abstractNumId w:val="24"/>
  </w:num>
  <w:num w:numId="16" w16cid:durableId="429476064">
    <w:abstractNumId w:val="14"/>
  </w:num>
  <w:num w:numId="17" w16cid:durableId="2104060706">
    <w:abstractNumId w:val="7"/>
  </w:num>
  <w:num w:numId="18" w16cid:durableId="1488017923">
    <w:abstractNumId w:val="25"/>
  </w:num>
  <w:num w:numId="19" w16cid:durableId="298919052">
    <w:abstractNumId w:val="6"/>
  </w:num>
  <w:num w:numId="20" w16cid:durableId="2035575158">
    <w:abstractNumId w:val="12"/>
  </w:num>
  <w:num w:numId="21" w16cid:durableId="70546607">
    <w:abstractNumId w:val="18"/>
  </w:num>
  <w:num w:numId="22" w16cid:durableId="1983995994">
    <w:abstractNumId w:val="1"/>
  </w:num>
  <w:num w:numId="23" w16cid:durableId="854925222">
    <w:abstractNumId w:val="15"/>
  </w:num>
  <w:num w:numId="24" w16cid:durableId="986974813">
    <w:abstractNumId w:val="11"/>
  </w:num>
  <w:num w:numId="25" w16cid:durableId="1381706142">
    <w:abstractNumId w:val="28"/>
  </w:num>
  <w:num w:numId="26" w16cid:durableId="2034261647">
    <w:abstractNumId w:val="4"/>
  </w:num>
  <w:num w:numId="27" w16cid:durableId="575867726">
    <w:abstractNumId w:val="0"/>
  </w:num>
  <w:num w:numId="28" w16cid:durableId="227426245">
    <w:abstractNumId w:val="19"/>
  </w:num>
  <w:num w:numId="29" w16cid:durableId="14099607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B6"/>
    <w:rsid w:val="0000311A"/>
    <w:rsid w:val="000038B6"/>
    <w:rsid w:val="00003D06"/>
    <w:rsid w:val="0000796F"/>
    <w:rsid w:val="000100F9"/>
    <w:rsid w:val="00012209"/>
    <w:rsid w:val="00013BE2"/>
    <w:rsid w:val="00014B21"/>
    <w:rsid w:val="00016501"/>
    <w:rsid w:val="00021FE8"/>
    <w:rsid w:val="0002377C"/>
    <w:rsid w:val="0002516C"/>
    <w:rsid w:val="00025448"/>
    <w:rsid w:val="00025AE3"/>
    <w:rsid w:val="00030760"/>
    <w:rsid w:val="00030914"/>
    <w:rsid w:val="00032DF7"/>
    <w:rsid w:val="00034405"/>
    <w:rsid w:val="00034F6F"/>
    <w:rsid w:val="00037232"/>
    <w:rsid w:val="0004364E"/>
    <w:rsid w:val="00043839"/>
    <w:rsid w:val="000513FA"/>
    <w:rsid w:val="000536D9"/>
    <w:rsid w:val="00055108"/>
    <w:rsid w:val="000606AF"/>
    <w:rsid w:val="00061481"/>
    <w:rsid w:val="00062217"/>
    <w:rsid w:val="00063B53"/>
    <w:rsid w:val="00066C09"/>
    <w:rsid w:val="0007044C"/>
    <w:rsid w:val="00072500"/>
    <w:rsid w:val="00074BA3"/>
    <w:rsid w:val="00082C93"/>
    <w:rsid w:val="00083EA6"/>
    <w:rsid w:val="000850CE"/>
    <w:rsid w:val="00087CAC"/>
    <w:rsid w:val="00094634"/>
    <w:rsid w:val="00095972"/>
    <w:rsid w:val="000972A7"/>
    <w:rsid w:val="000A007F"/>
    <w:rsid w:val="000A0249"/>
    <w:rsid w:val="000A0F4F"/>
    <w:rsid w:val="000A19A2"/>
    <w:rsid w:val="000A58A3"/>
    <w:rsid w:val="000A6E19"/>
    <w:rsid w:val="000B5576"/>
    <w:rsid w:val="000B5F4B"/>
    <w:rsid w:val="000C2E39"/>
    <w:rsid w:val="000C5550"/>
    <w:rsid w:val="000D11D1"/>
    <w:rsid w:val="000D68E3"/>
    <w:rsid w:val="000E1E32"/>
    <w:rsid w:val="000E3B80"/>
    <w:rsid w:val="000E42F1"/>
    <w:rsid w:val="000E6EA8"/>
    <w:rsid w:val="000E70F9"/>
    <w:rsid w:val="000E73AE"/>
    <w:rsid w:val="000F0474"/>
    <w:rsid w:val="000F0923"/>
    <w:rsid w:val="000F10A4"/>
    <w:rsid w:val="000F5399"/>
    <w:rsid w:val="000F6283"/>
    <w:rsid w:val="00107003"/>
    <w:rsid w:val="001109ED"/>
    <w:rsid w:val="00111B75"/>
    <w:rsid w:val="00114577"/>
    <w:rsid w:val="00114585"/>
    <w:rsid w:val="001147F8"/>
    <w:rsid w:val="001152B2"/>
    <w:rsid w:val="001161E4"/>
    <w:rsid w:val="00116E92"/>
    <w:rsid w:val="00120827"/>
    <w:rsid w:val="001223D9"/>
    <w:rsid w:val="00122F9A"/>
    <w:rsid w:val="001267C3"/>
    <w:rsid w:val="00131F15"/>
    <w:rsid w:val="00132174"/>
    <w:rsid w:val="00135E87"/>
    <w:rsid w:val="0013754E"/>
    <w:rsid w:val="001375D5"/>
    <w:rsid w:val="0013793B"/>
    <w:rsid w:val="0014049F"/>
    <w:rsid w:val="00140675"/>
    <w:rsid w:val="00144A75"/>
    <w:rsid w:val="00146374"/>
    <w:rsid w:val="001505F5"/>
    <w:rsid w:val="00150D09"/>
    <w:rsid w:val="00151AB3"/>
    <w:rsid w:val="0015219F"/>
    <w:rsid w:val="0015476B"/>
    <w:rsid w:val="00155663"/>
    <w:rsid w:val="001564FB"/>
    <w:rsid w:val="00156786"/>
    <w:rsid w:val="00166125"/>
    <w:rsid w:val="001669FB"/>
    <w:rsid w:val="001705AC"/>
    <w:rsid w:val="00170BA1"/>
    <w:rsid w:val="00173AC4"/>
    <w:rsid w:val="001747D2"/>
    <w:rsid w:val="0017699E"/>
    <w:rsid w:val="00177771"/>
    <w:rsid w:val="00177E83"/>
    <w:rsid w:val="00181514"/>
    <w:rsid w:val="001844DD"/>
    <w:rsid w:val="001909A0"/>
    <w:rsid w:val="001910F1"/>
    <w:rsid w:val="0019203B"/>
    <w:rsid w:val="00192580"/>
    <w:rsid w:val="0019494F"/>
    <w:rsid w:val="00195425"/>
    <w:rsid w:val="00197525"/>
    <w:rsid w:val="001A0EBE"/>
    <w:rsid w:val="001A2FED"/>
    <w:rsid w:val="001B4570"/>
    <w:rsid w:val="001B6626"/>
    <w:rsid w:val="001C00BC"/>
    <w:rsid w:val="001C064B"/>
    <w:rsid w:val="001C1399"/>
    <w:rsid w:val="001C4360"/>
    <w:rsid w:val="001C475C"/>
    <w:rsid w:val="001C4AEC"/>
    <w:rsid w:val="001C6C9F"/>
    <w:rsid w:val="001D19CF"/>
    <w:rsid w:val="001D2288"/>
    <w:rsid w:val="001E02D3"/>
    <w:rsid w:val="001E1873"/>
    <w:rsid w:val="001E252F"/>
    <w:rsid w:val="001E3C53"/>
    <w:rsid w:val="001E4151"/>
    <w:rsid w:val="001E4274"/>
    <w:rsid w:val="001E6C0E"/>
    <w:rsid w:val="001F07AB"/>
    <w:rsid w:val="001F1432"/>
    <w:rsid w:val="001F248F"/>
    <w:rsid w:val="001F5E4B"/>
    <w:rsid w:val="001F6611"/>
    <w:rsid w:val="001F6C1F"/>
    <w:rsid w:val="00201440"/>
    <w:rsid w:val="00203F68"/>
    <w:rsid w:val="002118B2"/>
    <w:rsid w:val="00213FAD"/>
    <w:rsid w:val="00215433"/>
    <w:rsid w:val="00216D22"/>
    <w:rsid w:val="002172AC"/>
    <w:rsid w:val="00220DFA"/>
    <w:rsid w:val="002219F2"/>
    <w:rsid w:val="0022200D"/>
    <w:rsid w:val="002242FA"/>
    <w:rsid w:val="00224EDB"/>
    <w:rsid w:val="00225104"/>
    <w:rsid w:val="00225734"/>
    <w:rsid w:val="00227233"/>
    <w:rsid w:val="0022724C"/>
    <w:rsid w:val="00227298"/>
    <w:rsid w:val="00230BAD"/>
    <w:rsid w:val="002311BB"/>
    <w:rsid w:val="00231284"/>
    <w:rsid w:val="00231375"/>
    <w:rsid w:val="00232545"/>
    <w:rsid w:val="00236EEE"/>
    <w:rsid w:val="002375CC"/>
    <w:rsid w:val="00240B60"/>
    <w:rsid w:val="00241DE2"/>
    <w:rsid w:val="00242B34"/>
    <w:rsid w:val="00244E6A"/>
    <w:rsid w:val="002556CC"/>
    <w:rsid w:val="00256095"/>
    <w:rsid w:val="002573B7"/>
    <w:rsid w:val="00257BE9"/>
    <w:rsid w:val="0026010F"/>
    <w:rsid w:val="0026160E"/>
    <w:rsid w:val="00262B75"/>
    <w:rsid w:val="00262DF0"/>
    <w:rsid w:val="00262F9E"/>
    <w:rsid w:val="002651CC"/>
    <w:rsid w:val="0026793E"/>
    <w:rsid w:val="00267FDE"/>
    <w:rsid w:val="002737CA"/>
    <w:rsid w:val="00273C76"/>
    <w:rsid w:val="00283887"/>
    <w:rsid w:val="00283D5D"/>
    <w:rsid w:val="00286A09"/>
    <w:rsid w:val="0029159A"/>
    <w:rsid w:val="00291A9B"/>
    <w:rsid w:val="00292F98"/>
    <w:rsid w:val="002937E8"/>
    <w:rsid w:val="00293BE9"/>
    <w:rsid w:val="002954AF"/>
    <w:rsid w:val="00296049"/>
    <w:rsid w:val="00296C27"/>
    <w:rsid w:val="00297843"/>
    <w:rsid w:val="002A03B2"/>
    <w:rsid w:val="002A1A29"/>
    <w:rsid w:val="002A2E5E"/>
    <w:rsid w:val="002A3777"/>
    <w:rsid w:val="002A4F65"/>
    <w:rsid w:val="002A52F2"/>
    <w:rsid w:val="002B02EB"/>
    <w:rsid w:val="002B14A4"/>
    <w:rsid w:val="002B44CD"/>
    <w:rsid w:val="002B6022"/>
    <w:rsid w:val="002B6D05"/>
    <w:rsid w:val="002B7A88"/>
    <w:rsid w:val="002C0A1C"/>
    <w:rsid w:val="002D086D"/>
    <w:rsid w:val="002D42D3"/>
    <w:rsid w:val="002D46BB"/>
    <w:rsid w:val="002D4818"/>
    <w:rsid w:val="002D6ED8"/>
    <w:rsid w:val="002E120A"/>
    <w:rsid w:val="002E25D3"/>
    <w:rsid w:val="002E2DB4"/>
    <w:rsid w:val="002E2DE8"/>
    <w:rsid w:val="002E6F68"/>
    <w:rsid w:val="002F0635"/>
    <w:rsid w:val="002F31A5"/>
    <w:rsid w:val="002F320A"/>
    <w:rsid w:val="002F4A61"/>
    <w:rsid w:val="002F5752"/>
    <w:rsid w:val="002F59F0"/>
    <w:rsid w:val="002F79B2"/>
    <w:rsid w:val="002F7A67"/>
    <w:rsid w:val="00300722"/>
    <w:rsid w:val="003018C8"/>
    <w:rsid w:val="003034EF"/>
    <w:rsid w:val="00303B6E"/>
    <w:rsid w:val="00307FFB"/>
    <w:rsid w:val="00310304"/>
    <w:rsid w:val="00312048"/>
    <w:rsid w:val="0031371F"/>
    <w:rsid w:val="00314E09"/>
    <w:rsid w:val="00317B7E"/>
    <w:rsid w:val="003201FF"/>
    <w:rsid w:val="00323DC3"/>
    <w:rsid w:val="00332980"/>
    <w:rsid w:val="00332D80"/>
    <w:rsid w:val="00333184"/>
    <w:rsid w:val="00333882"/>
    <w:rsid w:val="00333B25"/>
    <w:rsid w:val="0033441E"/>
    <w:rsid w:val="00334C6E"/>
    <w:rsid w:val="0033570B"/>
    <w:rsid w:val="00337285"/>
    <w:rsid w:val="00340B07"/>
    <w:rsid w:val="0034116F"/>
    <w:rsid w:val="0034258C"/>
    <w:rsid w:val="00342ACB"/>
    <w:rsid w:val="00342EFB"/>
    <w:rsid w:val="003432D5"/>
    <w:rsid w:val="00345457"/>
    <w:rsid w:val="0034578D"/>
    <w:rsid w:val="0034615C"/>
    <w:rsid w:val="00350331"/>
    <w:rsid w:val="003519EB"/>
    <w:rsid w:val="00351FD6"/>
    <w:rsid w:val="00354542"/>
    <w:rsid w:val="00355D58"/>
    <w:rsid w:val="00357845"/>
    <w:rsid w:val="00361984"/>
    <w:rsid w:val="00361C13"/>
    <w:rsid w:val="003659CB"/>
    <w:rsid w:val="003672B6"/>
    <w:rsid w:val="003677AA"/>
    <w:rsid w:val="0037151B"/>
    <w:rsid w:val="0037290C"/>
    <w:rsid w:val="00375A38"/>
    <w:rsid w:val="00375CDF"/>
    <w:rsid w:val="00384B4C"/>
    <w:rsid w:val="0038632B"/>
    <w:rsid w:val="00387944"/>
    <w:rsid w:val="0039235C"/>
    <w:rsid w:val="003923BB"/>
    <w:rsid w:val="00392B3E"/>
    <w:rsid w:val="003935D5"/>
    <w:rsid w:val="00394D1D"/>
    <w:rsid w:val="00395C62"/>
    <w:rsid w:val="003968C5"/>
    <w:rsid w:val="003A2F32"/>
    <w:rsid w:val="003A3A20"/>
    <w:rsid w:val="003A4A3F"/>
    <w:rsid w:val="003A6BDE"/>
    <w:rsid w:val="003A7974"/>
    <w:rsid w:val="003B09E7"/>
    <w:rsid w:val="003B14C8"/>
    <w:rsid w:val="003B2BB1"/>
    <w:rsid w:val="003C01BD"/>
    <w:rsid w:val="003C454D"/>
    <w:rsid w:val="003C47BB"/>
    <w:rsid w:val="003C67B0"/>
    <w:rsid w:val="003C76C6"/>
    <w:rsid w:val="003D0E07"/>
    <w:rsid w:val="003D2EC6"/>
    <w:rsid w:val="003D788F"/>
    <w:rsid w:val="003E02A9"/>
    <w:rsid w:val="003E3E04"/>
    <w:rsid w:val="003E7C0B"/>
    <w:rsid w:val="003F236B"/>
    <w:rsid w:val="003F34A4"/>
    <w:rsid w:val="003F587D"/>
    <w:rsid w:val="003F727A"/>
    <w:rsid w:val="004025BC"/>
    <w:rsid w:val="00402FC4"/>
    <w:rsid w:val="00404351"/>
    <w:rsid w:val="004063FA"/>
    <w:rsid w:val="0041229B"/>
    <w:rsid w:val="004134E3"/>
    <w:rsid w:val="00413929"/>
    <w:rsid w:val="004154F2"/>
    <w:rsid w:val="004161EE"/>
    <w:rsid w:val="00420289"/>
    <w:rsid w:val="004207BF"/>
    <w:rsid w:val="00420F90"/>
    <w:rsid w:val="00420FD2"/>
    <w:rsid w:val="00421F07"/>
    <w:rsid w:val="00422F9A"/>
    <w:rsid w:val="004235A0"/>
    <w:rsid w:val="00424787"/>
    <w:rsid w:val="00426A17"/>
    <w:rsid w:val="0043232B"/>
    <w:rsid w:val="00433983"/>
    <w:rsid w:val="00434AAB"/>
    <w:rsid w:val="00436EEE"/>
    <w:rsid w:val="00437600"/>
    <w:rsid w:val="004417E5"/>
    <w:rsid w:val="00441E95"/>
    <w:rsid w:val="00445A58"/>
    <w:rsid w:val="00445E96"/>
    <w:rsid w:val="00447CBB"/>
    <w:rsid w:val="00451855"/>
    <w:rsid w:val="00454D69"/>
    <w:rsid w:val="004555EC"/>
    <w:rsid w:val="00460FD4"/>
    <w:rsid w:val="004612E3"/>
    <w:rsid w:val="00462DAB"/>
    <w:rsid w:val="0046462F"/>
    <w:rsid w:val="00467F64"/>
    <w:rsid w:val="00470DEE"/>
    <w:rsid w:val="004715B6"/>
    <w:rsid w:val="004734E7"/>
    <w:rsid w:val="00475213"/>
    <w:rsid w:val="00481C7C"/>
    <w:rsid w:val="00486981"/>
    <w:rsid w:val="00487DD8"/>
    <w:rsid w:val="00491622"/>
    <w:rsid w:val="0049264B"/>
    <w:rsid w:val="00492BE8"/>
    <w:rsid w:val="00493681"/>
    <w:rsid w:val="00495A1D"/>
    <w:rsid w:val="004A463D"/>
    <w:rsid w:val="004A6F70"/>
    <w:rsid w:val="004B266B"/>
    <w:rsid w:val="004B28D6"/>
    <w:rsid w:val="004B3171"/>
    <w:rsid w:val="004B32A2"/>
    <w:rsid w:val="004B44E5"/>
    <w:rsid w:val="004B4D51"/>
    <w:rsid w:val="004B4D8E"/>
    <w:rsid w:val="004B5EAA"/>
    <w:rsid w:val="004C0101"/>
    <w:rsid w:val="004C0565"/>
    <w:rsid w:val="004C0944"/>
    <w:rsid w:val="004C54DD"/>
    <w:rsid w:val="004C5D38"/>
    <w:rsid w:val="004C6DD6"/>
    <w:rsid w:val="004D1D47"/>
    <w:rsid w:val="004D1F82"/>
    <w:rsid w:val="004D337E"/>
    <w:rsid w:val="004D6983"/>
    <w:rsid w:val="004D6FDD"/>
    <w:rsid w:val="004E0E7A"/>
    <w:rsid w:val="004E3063"/>
    <w:rsid w:val="004E36A2"/>
    <w:rsid w:val="004F15A5"/>
    <w:rsid w:val="004F5D5B"/>
    <w:rsid w:val="00505F6D"/>
    <w:rsid w:val="00506D27"/>
    <w:rsid w:val="00512A46"/>
    <w:rsid w:val="00512CE8"/>
    <w:rsid w:val="00514AB1"/>
    <w:rsid w:val="005155F8"/>
    <w:rsid w:val="00515950"/>
    <w:rsid w:val="00517693"/>
    <w:rsid w:val="0052276B"/>
    <w:rsid w:val="00522967"/>
    <w:rsid w:val="0052347E"/>
    <w:rsid w:val="00523BE3"/>
    <w:rsid w:val="00523F92"/>
    <w:rsid w:val="00524A04"/>
    <w:rsid w:val="00525CB7"/>
    <w:rsid w:val="0052681B"/>
    <w:rsid w:val="005318D4"/>
    <w:rsid w:val="0053595F"/>
    <w:rsid w:val="005409AC"/>
    <w:rsid w:val="00542C85"/>
    <w:rsid w:val="00544640"/>
    <w:rsid w:val="00545720"/>
    <w:rsid w:val="005536C1"/>
    <w:rsid w:val="00556A7A"/>
    <w:rsid w:val="005635E5"/>
    <w:rsid w:val="0056477D"/>
    <w:rsid w:val="0056607B"/>
    <w:rsid w:val="00571FAB"/>
    <w:rsid w:val="00580987"/>
    <w:rsid w:val="005829C8"/>
    <w:rsid w:val="00591F25"/>
    <w:rsid w:val="0059257A"/>
    <w:rsid w:val="005930C7"/>
    <w:rsid w:val="005934FF"/>
    <w:rsid w:val="005956AB"/>
    <w:rsid w:val="005A0975"/>
    <w:rsid w:val="005A3B02"/>
    <w:rsid w:val="005A3E2F"/>
    <w:rsid w:val="005A47CF"/>
    <w:rsid w:val="005A659D"/>
    <w:rsid w:val="005A7F1C"/>
    <w:rsid w:val="005B194E"/>
    <w:rsid w:val="005B4E88"/>
    <w:rsid w:val="005B5385"/>
    <w:rsid w:val="005B57F7"/>
    <w:rsid w:val="005C26E8"/>
    <w:rsid w:val="005C41F3"/>
    <w:rsid w:val="005C5734"/>
    <w:rsid w:val="005C5B02"/>
    <w:rsid w:val="005D12F3"/>
    <w:rsid w:val="005D1C72"/>
    <w:rsid w:val="005D2699"/>
    <w:rsid w:val="005E11DC"/>
    <w:rsid w:val="005E178F"/>
    <w:rsid w:val="005E2642"/>
    <w:rsid w:val="005E312C"/>
    <w:rsid w:val="005E6D41"/>
    <w:rsid w:val="005F277A"/>
    <w:rsid w:val="005F3642"/>
    <w:rsid w:val="005F489C"/>
    <w:rsid w:val="005F4BD9"/>
    <w:rsid w:val="005F4CB5"/>
    <w:rsid w:val="005F5B60"/>
    <w:rsid w:val="005F5D1D"/>
    <w:rsid w:val="005F67DE"/>
    <w:rsid w:val="005F7F13"/>
    <w:rsid w:val="00600461"/>
    <w:rsid w:val="00605BC9"/>
    <w:rsid w:val="00607D74"/>
    <w:rsid w:val="006111A0"/>
    <w:rsid w:val="0061158E"/>
    <w:rsid w:val="00611BD1"/>
    <w:rsid w:val="006128D7"/>
    <w:rsid w:val="00616556"/>
    <w:rsid w:val="00620826"/>
    <w:rsid w:val="006237D8"/>
    <w:rsid w:val="00624B4E"/>
    <w:rsid w:val="006255BD"/>
    <w:rsid w:val="0062684D"/>
    <w:rsid w:val="006268B1"/>
    <w:rsid w:val="00627343"/>
    <w:rsid w:val="00630570"/>
    <w:rsid w:val="00631A08"/>
    <w:rsid w:val="00635872"/>
    <w:rsid w:val="00642F2B"/>
    <w:rsid w:val="006430A9"/>
    <w:rsid w:val="006464C9"/>
    <w:rsid w:val="00651C73"/>
    <w:rsid w:val="00653600"/>
    <w:rsid w:val="00656AB6"/>
    <w:rsid w:val="00660B7E"/>
    <w:rsid w:val="0066230F"/>
    <w:rsid w:val="00662FFB"/>
    <w:rsid w:val="00663CC8"/>
    <w:rsid w:val="0066643C"/>
    <w:rsid w:val="00671A38"/>
    <w:rsid w:val="00671B5E"/>
    <w:rsid w:val="00671C9E"/>
    <w:rsid w:val="00674A8D"/>
    <w:rsid w:val="00674E1A"/>
    <w:rsid w:val="00685D48"/>
    <w:rsid w:val="0069005D"/>
    <w:rsid w:val="0069039C"/>
    <w:rsid w:val="00690FB6"/>
    <w:rsid w:val="00692AA9"/>
    <w:rsid w:val="00693ECD"/>
    <w:rsid w:val="0069432F"/>
    <w:rsid w:val="00695A93"/>
    <w:rsid w:val="006972E0"/>
    <w:rsid w:val="00697BFF"/>
    <w:rsid w:val="006A1342"/>
    <w:rsid w:val="006A5374"/>
    <w:rsid w:val="006A5F29"/>
    <w:rsid w:val="006B0612"/>
    <w:rsid w:val="006B0724"/>
    <w:rsid w:val="006B361A"/>
    <w:rsid w:val="006B7159"/>
    <w:rsid w:val="006C26D9"/>
    <w:rsid w:val="006C6FB7"/>
    <w:rsid w:val="006D01DB"/>
    <w:rsid w:val="006D0B44"/>
    <w:rsid w:val="006D280F"/>
    <w:rsid w:val="006D7BE0"/>
    <w:rsid w:val="006E2005"/>
    <w:rsid w:val="006E4C34"/>
    <w:rsid w:val="006E4E57"/>
    <w:rsid w:val="006E5D49"/>
    <w:rsid w:val="006F17F4"/>
    <w:rsid w:val="006F2CE3"/>
    <w:rsid w:val="006F3BF2"/>
    <w:rsid w:val="006F542B"/>
    <w:rsid w:val="006F63A2"/>
    <w:rsid w:val="006F6727"/>
    <w:rsid w:val="006F7C50"/>
    <w:rsid w:val="00700186"/>
    <w:rsid w:val="007014DC"/>
    <w:rsid w:val="00702232"/>
    <w:rsid w:val="00703280"/>
    <w:rsid w:val="00705EA5"/>
    <w:rsid w:val="00705F47"/>
    <w:rsid w:val="00705F96"/>
    <w:rsid w:val="0070616A"/>
    <w:rsid w:val="007065B0"/>
    <w:rsid w:val="007067D1"/>
    <w:rsid w:val="00710968"/>
    <w:rsid w:val="00720AFA"/>
    <w:rsid w:val="0072564A"/>
    <w:rsid w:val="007259D6"/>
    <w:rsid w:val="00726A21"/>
    <w:rsid w:val="0073081C"/>
    <w:rsid w:val="007321A4"/>
    <w:rsid w:val="00740428"/>
    <w:rsid w:val="00742DB2"/>
    <w:rsid w:val="00742F28"/>
    <w:rsid w:val="007430D5"/>
    <w:rsid w:val="007448FD"/>
    <w:rsid w:val="007469AF"/>
    <w:rsid w:val="0074707E"/>
    <w:rsid w:val="007475FE"/>
    <w:rsid w:val="00753F90"/>
    <w:rsid w:val="00754062"/>
    <w:rsid w:val="00755F28"/>
    <w:rsid w:val="0076245E"/>
    <w:rsid w:val="00763F49"/>
    <w:rsid w:val="00764D25"/>
    <w:rsid w:val="007663A8"/>
    <w:rsid w:val="007667E9"/>
    <w:rsid w:val="007675A3"/>
    <w:rsid w:val="00771250"/>
    <w:rsid w:val="00771985"/>
    <w:rsid w:val="00771AF2"/>
    <w:rsid w:val="00773EDE"/>
    <w:rsid w:val="007757A6"/>
    <w:rsid w:val="0078242B"/>
    <w:rsid w:val="00782565"/>
    <w:rsid w:val="00782902"/>
    <w:rsid w:val="00784034"/>
    <w:rsid w:val="00784D07"/>
    <w:rsid w:val="007858AA"/>
    <w:rsid w:val="00787A2C"/>
    <w:rsid w:val="0079012C"/>
    <w:rsid w:val="00790E02"/>
    <w:rsid w:val="007917A4"/>
    <w:rsid w:val="007927AE"/>
    <w:rsid w:val="00793F7A"/>
    <w:rsid w:val="007955B6"/>
    <w:rsid w:val="007A1266"/>
    <w:rsid w:val="007A30C8"/>
    <w:rsid w:val="007A4C45"/>
    <w:rsid w:val="007A5AA5"/>
    <w:rsid w:val="007A5CF7"/>
    <w:rsid w:val="007A65E4"/>
    <w:rsid w:val="007A686F"/>
    <w:rsid w:val="007B27DC"/>
    <w:rsid w:val="007B2B68"/>
    <w:rsid w:val="007C187A"/>
    <w:rsid w:val="007C19EB"/>
    <w:rsid w:val="007C23F6"/>
    <w:rsid w:val="007C3CE6"/>
    <w:rsid w:val="007C5B3A"/>
    <w:rsid w:val="007C60CF"/>
    <w:rsid w:val="007C689F"/>
    <w:rsid w:val="007C6A0D"/>
    <w:rsid w:val="007D2B65"/>
    <w:rsid w:val="007D5384"/>
    <w:rsid w:val="007E1551"/>
    <w:rsid w:val="007E2AC4"/>
    <w:rsid w:val="007E669C"/>
    <w:rsid w:val="007E6A90"/>
    <w:rsid w:val="007F0887"/>
    <w:rsid w:val="007F0E97"/>
    <w:rsid w:val="007F2556"/>
    <w:rsid w:val="007F32A5"/>
    <w:rsid w:val="00803724"/>
    <w:rsid w:val="00804A81"/>
    <w:rsid w:val="00804CC2"/>
    <w:rsid w:val="00806667"/>
    <w:rsid w:val="0080781C"/>
    <w:rsid w:val="008102E6"/>
    <w:rsid w:val="008104F1"/>
    <w:rsid w:val="008107D5"/>
    <w:rsid w:val="00810B1C"/>
    <w:rsid w:val="008113CD"/>
    <w:rsid w:val="00812733"/>
    <w:rsid w:val="0081356E"/>
    <w:rsid w:val="00813A02"/>
    <w:rsid w:val="00813F6B"/>
    <w:rsid w:val="00815767"/>
    <w:rsid w:val="00821718"/>
    <w:rsid w:val="0082184F"/>
    <w:rsid w:val="00822388"/>
    <w:rsid w:val="008231C3"/>
    <w:rsid w:val="008251D0"/>
    <w:rsid w:val="00826AEA"/>
    <w:rsid w:val="00830FD0"/>
    <w:rsid w:val="008368BC"/>
    <w:rsid w:val="00841026"/>
    <w:rsid w:val="00842CDB"/>
    <w:rsid w:val="00843840"/>
    <w:rsid w:val="008439B9"/>
    <w:rsid w:val="00844F7C"/>
    <w:rsid w:val="00845396"/>
    <w:rsid w:val="008477B5"/>
    <w:rsid w:val="008504F9"/>
    <w:rsid w:val="00852826"/>
    <w:rsid w:val="00852BB3"/>
    <w:rsid w:val="00856185"/>
    <w:rsid w:val="00862011"/>
    <w:rsid w:val="00862E27"/>
    <w:rsid w:val="0086367F"/>
    <w:rsid w:val="008637EF"/>
    <w:rsid w:val="00865022"/>
    <w:rsid w:val="00870A5B"/>
    <w:rsid w:val="0087135C"/>
    <w:rsid w:val="00873296"/>
    <w:rsid w:val="008737F8"/>
    <w:rsid w:val="00874BFA"/>
    <w:rsid w:val="008817BB"/>
    <w:rsid w:val="00881DDF"/>
    <w:rsid w:val="008820E6"/>
    <w:rsid w:val="008839EF"/>
    <w:rsid w:val="00883D33"/>
    <w:rsid w:val="0088456D"/>
    <w:rsid w:val="008845FF"/>
    <w:rsid w:val="0088468C"/>
    <w:rsid w:val="008852D0"/>
    <w:rsid w:val="0088595D"/>
    <w:rsid w:val="00885DB8"/>
    <w:rsid w:val="008908C4"/>
    <w:rsid w:val="008921CE"/>
    <w:rsid w:val="008939D9"/>
    <w:rsid w:val="008959AA"/>
    <w:rsid w:val="008A6946"/>
    <w:rsid w:val="008A6D32"/>
    <w:rsid w:val="008B01A8"/>
    <w:rsid w:val="008B234E"/>
    <w:rsid w:val="008B6508"/>
    <w:rsid w:val="008C050F"/>
    <w:rsid w:val="008C0E22"/>
    <w:rsid w:val="008C2968"/>
    <w:rsid w:val="008C29B1"/>
    <w:rsid w:val="008C5AF4"/>
    <w:rsid w:val="008C5C59"/>
    <w:rsid w:val="008C734C"/>
    <w:rsid w:val="008C74C0"/>
    <w:rsid w:val="008D407A"/>
    <w:rsid w:val="008D575C"/>
    <w:rsid w:val="008D5979"/>
    <w:rsid w:val="008D6777"/>
    <w:rsid w:val="008E14DA"/>
    <w:rsid w:val="008E22AD"/>
    <w:rsid w:val="008E2C8E"/>
    <w:rsid w:val="008E7489"/>
    <w:rsid w:val="008E7639"/>
    <w:rsid w:val="008F13ED"/>
    <w:rsid w:val="008F434E"/>
    <w:rsid w:val="008F65B6"/>
    <w:rsid w:val="008F7445"/>
    <w:rsid w:val="00900D52"/>
    <w:rsid w:val="009022FD"/>
    <w:rsid w:val="00902720"/>
    <w:rsid w:val="00903818"/>
    <w:rsid w:val="009135AB"/>
    <w:rsid w:val="00913602"/>
    <w:rsid w:val="00913FE6"/>
    <w:rsid w:val="009234D8"/>
    <w:rsid w:val="00923AB5"/>
    <w:rsid w:val="009247D0"/>
    <w:rsid w:val="00925CEF"/>
    <w:rsid w:val="009269F4"/>
    <w:rsid w:val="00926FDB"/>
    <w:rsid w:val="00931535"/>
    <w:rsid w:val="00933B8F"/>
    <w:rsid w:val="00937872"/>
    <w:rsid w:val="00941466"/>
    <w:rsid w:val="00941AE9"/>
    <w:rsid w:val="0094205F"/>
    <w:rsid w:val="009458EC"/>
    <w:rsid w:val="00950C03"/>
    <w:rsid w:val="00951FF5"/>
    <w:rsid w:val="00952623"/>
    <w:rsid w:val="0095325A"/>
    <w:rsid w:val="00953C85"/>
    <w:rsid w:val="00956451"/>
    <w:rsid w:val="00960202"/>
    <w:rsid w:val="00961349"/>
    <w:rsid w:val="00962074"/>
    <w:rsid w:val="00962E4D"/>
    <w:rsid w:val="009638FD"/>
    <w:rsid w:val="0096412A"/>
    <w:rsid w:val="0096468C"/>
    <w:rsid w:val="00964B63"/>
    <w:rsid w:val="00966B46"/>
    <w:rsid w:val="00972A1C"/>
    <w:rsid w:val="00974DBC"/>
    <w:rsid w:val="009753A4"/>
    <w:rsid w:val="009758ED"/>
    <w:rsid w:val="00976698"/>
    <w:rsid w:val="00981CBD"/>
    <w:rsid w:val="00987545"/>
    <w:rsid w:val="00987635"/>
    <w:rsid w:val="00987B29"/>
    <w:rsid w:val="00987C77"/>
    <w:rsid w:val="009916EF"/>
    <w:rsid w:val="00995EA9"/>
    <w:rsid w:val="00996899"/>
    <w:rsid w:val="00996A96"/>
    <w:rsid w:val="009A02F5"/>
    <w:rsid w:val="009A366A"/>
    <w:rsid w:val="009A377A"/>
    <w:rsid w:val="009A4E44"/>
    <w:rsid w:val="009A7BEC"/>
    <w:rsid w:val="009B0821"/>
    <w:rsid w:val="009B232C"/>
    <w:rsid w:val="009B52E8"/>
    <w:rsid w:val="009B5504"/>
    <w:rsid w:val="009B6DD2"/>
    <w:rsid w:val="009C03FB"/>
    <w:rsid w:val="009C14B0"/>
    <w:rsid w:val="009C16E6"/>
    <w:rsid w:val="009C3837"/>
    <w:rsid w:val="009C3B55"/>
    <w:rsid w:val="009C483F"/>
    <w:rsid w:val="009C66DB"/>
    <w:rsid w:val="009C7E4A"/>
    <w:rsid w:val="009D0BFD"/>
    <w:rsid w:val="009D51F6"/>
    <w:rsid w:val="009E0E94"/>
    <w:rsid w:val="009E1153"/>
    <w:rsid w:val="009E1AA1"/>
    <w:rsid w:val="009E20E4"/>
    <w:rsid w:val="009E21C0"/>
    <w:rsid w:val="009E2598"/>
    <w:rsid w:val="009E2F50"/>
    <w:rsid w:val="009E6F79"/>
    <w:rsid w:val="009F15F2"/>
    <w:rsid w:val="009F6D2E"/>
    <w:rsid w:val="00A03CC9"/>
    <w:rsid w:val="00A046DA"/>
    <w:rsid w:val="00A0675D"/>
    <w:rsid w:val="00A07561"/>
    <w:rsid w:val="00A07A5A"/>
    <w:rsid w:val="00A113C7"/>
    <w:rsid w:val="00A12E24"/>
    <w:rsid w:val="00A246E8"/>
    <w:rsid w:val="00A24A9E"/>
    <w:rsid w:val="00A25148"/>
    <w:rsid w:val="00A266BA"/>
    <w:rsid w:val="00A30BEC"/>
    <w:rsid w:val="00A30EBA"/>
    <w:rsid w:val="00A322EC"/>
    <w:rsid w:val="00A339D7"/>
    <w:rsid w:val="00A34187"/>
    <w:rsid w:val="00A37BD0"/>
    <w:rsid w:val="00A44A31"/>
    <w:rsid w:val="00A54195"/>
    <w:rsid w:val="00A56057"/>
    <w:rsid w:val="00A62CE2"/>
    <w:rsid w:val="00A6572B"/>
    <w:rsid w:val="00A6648B"/>
    <w:rsid w:val="00A72EFE"/>
    <w:rsid w:val="00A7397C"/>
    <w:rsid w:val="00A73EA5"/>
    <w:rsid w:val="00A7741A"/>
    <w:rsid w:val="00A77C17"/>
    <w:rsid w:val="00A86351"/>
    <w:rsid w:val="00A936D8"/>
    <w:rsid w:val="00A959D1"/>
    <w:rsid w:val="00A95BA3"/>
    <w:rsid w:val="00A96D6F"/>
    <w:rsid w:val="00AA4104"/>
    <w:rsid w:val="00AA5BA0"/>
    <w:rsid w:val="00AB250F"/>
    <w:rsid w:val="00AB6468"/>
    <w:rsid w:val="00AC0395"/>
    <w:rsid w:val="00AC1915"/>
    <w:rsid w:val="00AC7AFA"/>
    <w:rsid w:val="00AD1457"/>
    <w:rsid w:val="00AD214B"/>
    <w:rsid w:val="00AD24F7"/>
    <w:rsid w:val="00AD584F"/>
    <w:rsid w:val="00AD6142"/>
    <w:rsid w:val="00AE064C"/>
    <w:rsid w:val="00AE27E3"/>
    <w:rsid w:val="00AE297C"/>
    <w:rsid w:val="00AE531B"/>
    <w:rsid w:val="00AF41EF"/>
    <w:rsid w:val="00AF44C6"/>
    <w:rsid w:val="00B00645"/>
    <w:rsid w:val="00B01D24"/>
    <w:rsid w:val="00B03758"/>
    <w:rsid w:val="00B05AA1"/>
    <w:rsid w:val="00B073F7"/>
    <w:rsid w:val="00B11B8F"/>
    <w:rsid w:val="00B12CCB"/>
    <w:rsid w:val="00B14DA4"/>
    <w:rsid w:val="00B20A66"/>
    <w:rsid w:val="00B22294"/>
    <w:rsid w:val="00B22759"/>
    <w:rsid w:val="00B22D53"/>
    <w:rsid w:val="00B23133"/>
    <w:rsid w:val="00B24195"/>
    <w:rsid w:val="00B24FB7"/>
    <w:rsid w:val="00B27AA4"/>
    <w:rsid w:val="00B303D4"/>
    <w:rsid w:val="00B32621"/>
    <w:rsid w:val="00B332B3"/>
    <w:rsid w:val="00B33407"/>
    <w:rsid w:val="00B34C0E"/>
    <w:rsid w:val="00B40A56"/>
    <w:rsid w:val="00B41005"/>
    <w:rsid w:val="00B42B74"/>
    <w:rsid w:val="00B433CB"/>
    <w:rsid w:val="00B4758A"/>
    <w:rsid w:val="00B5001B"/>
    <w:rsid w:val="00B53A68"/>
    <w:rsid w:val="00B53E66"/>
    <w:rsid w:val="00B54276"/>
    <w:rsid w:val="00B54B40"/>
    <w:rsid w:val="00B63D14"/>
    <w:rsid w:val="00B64418"/>
    <w:rsid w:val="00B648C0"/>
    <w:rsid w:val="00B67E56"/>
    <w:rsid w:val="00B7316D"/>
    <w:rsid w:val="00B73E09"/>
    <w:rsid w:val="00B743FB"/>
    <w:rsid w:val="00B75553"/>
    <w:rsid w:val="00B773F4"/>
    <w:rsid w:val="00B818F1"/>
    <w:rsid w:val="00B819E9"/>
    <w:rsid w:val="00B82060"/>
    <w:rsid w:val="00B82FFA"/>
    <w:rsid w:val="00B84008"/>
    <w:rsid w:val="00B85630"/>
    <w:rsid w:val="00B86E73"/>
    <w:rsid w:val="00B94D3A"/>
    <w:rsid w:val="00B9547B"/>
    <w:rsid w:val="00B95C99"/>
    <w:rsid w:val="00B95F45"/>
    <w:rsid w:val="00B96DC8"/>
    <w:rsid w:val="00BA26F8"/>
    <w:rsid w:val="00BA36AE"/>
    <w:rsid w:val="00BA38A3"/>
    <w:rsid w:val="00BB1E44"/>
    <w:rsid w:val="00BB69AC"/>
    <w:rsid w:val="00BB75D4"/>
    <w:rsid w:val="00BB7E20"/>
    <w:rsid w:val="00BC0074"/>
    <w:rsid w:val="00BC1601"/>
    <w:rsid w:val="00BC6131"/>
    <w:rsid w:val="00BC7A56"/>
    <w:rsid w:val="00BD047F"/>
    <w:rsid w:val="00BD2299"/>
    <w:rsid w:val="00BD3140"/>
    <w:rsid w:val="00BD6333"/>
    <w:rsid w:val="00BD63D2"/>
    <w:rsid w:val="00BE0F95"/>
    <w:rsid w:val="00BE1770"/>
    <w:rsid w:val="00BE1FB2"/>
    <w:rsid w:val="00BE2725"/>
    <w:rsid w:val="00BE2A36"/>
    <w:rsid w:val="00BE4608"/>
    <w:rsid w:val="00BE4DAF"/>
    <w:rsid w:val="00BE6090"/>
    <w:rsid w:val="00BF096C"/>
    <w:rsid w:val="00BF3651"/>
    <w:rsid w:val="00BF3F5F"/>
    <w:rsid w:val="00C0128C"/>
    <w:rsid w:val="00C02730"/>
    <w:rsid w:val="00C046E2"/>
    <w:rsid w:val="00C052DD"/>
    <w:rsid w:val="00C10C43"/>
    <w:rsid w:val="00C11BBD"/>
    <w:rsid w:val="00C1256A"/>
    <w:rsid w:val="00C1456E"/>
    <w:rsid w:val="00C20A56"/>
    <w:rsid w:val="00C2373A"/>
    <w:rsid w:val="00C25456"/>
    <w:rsid w:val="00C25BB3"/>
    <w:rsid w:val="00C267DF"/>
    <w:rsid w:val="00C26C7B"/>
    <w:rsid w:val="00C27C5E"/>
    <w:rsid w:val="00C304BF"/>
    <w:rsid w:val="00C32F74"/>
    <w:rsid w:val="00C359C0"/>
    <w:rsid w:val="00C36571"/>
    <w:rsid w:val="00C37903"/>
    <w:rsid w:val="00C402A2"/>
    <w:rsid w:val="00C4252E"/>
    <w:rsid w:val="00C428D0"/>
    <w:rsid w:val="00C430DD"/>
    <w:rsid w:val="00C45E4E"/>
    <w:rsid w:val="00C501D6"/>
    <w:rsid w:val="00C50548"/>
    <w:rsid w:val="00C51769"/>
    <w:rsid w:val="00C54973"/>
    <w:rsid w:val="00C6049B"/>
    <w:rsid w:val="00C60901"/>
    <w:rsid w:val="00C63BF7"/>
    <w:rsid w:val="00C640C5"/>
    <w:rsid w:val="00C65218"/>
    <w:rsid w:val="00C65F8D"/>
    <w:rsid w:val="00C67DB6"/>
    <w:rsid w:val="00C714F5"/>
    <w:rsid w:val="00C74C48"/>
    <w:rsid w:val="00C751B1"/>
    <w:rsid w:val="00C75E66"/>
    <w:rsid w:val="00C762FC"/>
    <w:rsid w:val="00C802C8"/>
    <w:rsid w:val="00C81C20"/>
    <w:rsid w:val="00C81DAE"/>
    <w:rsid w:val="00C83423"/>
    <w:rsid w:val="00C85DD8"/>
    <w:rsid w:val="00C91B3D"/>
    <w:rsid w:val="00C92231"/>
    <w:rsid w:val="00C927E1"/>
    <w:rsid w:val="00C92D7C"/>
    <w:rsid w:val="00C93A4E"/>
    <w:rsid w:val="00C96EAE"/>
    <w:rsid w:val="00CA1781"/>
    <w:rsid w:val="00CA2765"/>
    <w:rsid w:val="00CA3EAB"/>
    <w:rsid w:val="00CA4352"/>
    <w:rsid w:val="00CA654C"/>
    <w:rsid w:val="00CA6F16"/>
    <w:rsid w:val="00CB3054"/>
    <w:rsid w:val="00CB3E3A"/>
    <w:rsid w:val="00CB40C3"/>
    <w:rsid w:val="00CB5A24"/>
    <w:rsid w:val="00CB6EFE"/>
    <w:rsid w:val="00CC35B2"/>
    <w:rsid w:val="00CC6F85"/>
    <w:rsid w:val="00CD0607"/>
    <w:rsid w:val="00CD061D"/>
    <w:rsid w:val="00CD171E"/>
    <w:rsid w:val="00CD18EA"/>
    <w:rsid w:val="00CD405A"/>
    <w:rsid w:val="00CD4797"/>
    <w:rsid w:val="00CD4B2B"/>
    <w:rsid w:val="00CE0B7D"/>
    <w:rsid w:val="00CE1EB8"/>
    <w:rsid w:val="00CE3B19"/>
    <w:rsid w:val="00CF1646"/>
    <w:rsid w:val="00CF2121"/>
    <w:rsid w:val="00CF2D50"/>
    <w:rsid w:val="00CF64A9"/>
    <w:rsid w:val="00D00843"/>
    <w:rsid w:val="00D00CA9"/>
    <w:rsid w:val="00D00D58"/>
    <w:rsid w:val="00D03F03"/>
    <w:rsid w:val="00D044D7"/>
    <w:rsid w:val="00D04E44"/>
    <w:rsid w:val="00D06ABB"/>
    <w:rsid w:val="00D10560"/>
    <w:rsid w:val="00D10CB1"/>
    <w:rsid w:val="00D11BC7"/>
    <w:rsid w:val="00D1238C"/>
    <w:rsid w:val="00D1319D"/>
    <w:rsid w:val="00D13B52"/>
    <w:rsid w:val="00D15240"/>
    <w:rsid w:val="00D21192"/>
    <w:rsid w:val="00D22C28"/>
    <w:rsid w:val="00D22DE1"/>
    <w:rsid w:val="00D25E1B"/>
    <w:rsid w:val="00D27159"/>
    <w:rsid w:val="00D31C60"/>
    <w:rsid w:val="00D325A1"/>
    <w:rsid w:val="00D32BDB"/>
    <w:rsid w:val="00D332FC"/>
    <w:rsid w:val="00D34875"/>
    <w:rsid w:val="00D34ADA"/>
    <w:rsid w:val="00D360F6"/>
    <w:rsid w:val="00D36C91"/>
    <w:rsid w:val="00D37847"/>
    <w:rsid w:val="00D412C2"/>
    <w:rsid w:val="00D416C2"/>
    <w:rsid w:val="00D44D5F"/>
    <w:rsid w:val="00D458D5"/>
    <w:rsid w:val="00D461C0"/>
    <w:rsid w:val="00D46339"/>
    <w:rsid w:val="00D4644B"/>
    <w:rsid w:val="00D4706E"/>
    <w:rsid w:val="00D50522"/>
    <w:rsid w:val="00D517AE"/>
    <w:rsid w:val="00D51A83"/>
    <w:rsid w:val="00D5334B"/>
    <w:rsid w:val="00D57E6D"/>
    <w:rsid w:val="00D60881"/>
    <w:rsid w:val="00D622C7"/>
    <w:rsid w:val="00D72B75"/>
    <w:rsid w:val="00D72ED3"/>
    <w:rsid w:val="00D740BE"/>
    <w:rsid w:val="00D76DED"/>
    <w:rsid w:val="00D7734C"/>
    <w:rsid w:val="00D77C71"/>
    <w:rsid w:val="00D81154"/>
    <w:rsid w:val="00D83586"/>
    <w:rsid w:val="00D847E1"/>
    <w:rsid w:val="00D85822"/>
    <w:rsid w:val="00D85C80"/>
    <w:rsid w:val="00D90C59"/>
    <w:rsid w:val="00D923EC"/>
    <w:rsid w:val="00D93911"/>
    <w:rsid w:val="00D94BB5"/>
    <w:rsid w:val="00D97B07"/>
    <w:rsid w:val="00DA0246"/>
    <w:rsid w:val="00DA072E"/>
    <w:rsid w:val="00DA1005"/>
    <w:rsid w:val="00DA404A"/>
    <w:rsid w:val="00DA420B"/>
    <w:rsid w:val="00DA5C64"/>
    <w:rsid w:val="00DB1A68"/>
    <w:rsid w:val="00DB2864"/>
    <w:rsid w:val="00DB37E1"/>
    <w:rsid w:val="00DB4393"/>
    <w:rsid w:val="00DB4DDF"/>
    <w:rsid w:val="00DB5AFE"/>
    <w:rsid w:val="00DB5DF7"/>
    <w:rsid w:val="00DB6D1E"/>
    <w:rsid w:val="00DB7B72"/>
    <w:rsid w:val="00DC1016"/>
    <w:rsid w:val="00DC58A5"/>
    <w:rsid w:val="00DD0554"/>
    <w:rsid w:val="00DD6AB6"/>
    <w:rsid w:val="00DD6EA2"/>
    <w:rsid w:val="00DE125F"/>
    <w:rsid w:val="00DE271E"/>
    <w:rsid w:val="00DE34E0"/>
    <w:rsid w:val="00DE68B0"/>
    <w:rsid w:val="00DF1722"/>
    <w:rsid w:val="00DF24C8"/>
    <w:rsid w:val="00DF5EE8"/>
    <w:rsid w:val="00DF6A4E"/>
    <w:rsid w:val="00E0253E"/>
    <w:rsid w:val="00E0389D"/>
    <w:rsid w:val="00E03DFD"/>
    <w:rsid w:val="00E0658E"/>
    <w:rsid w:val="00E06ECE"/>
    <w:rsid w:val="00E10258"/>
    <w:rsid w:val="00E10845"/>
    <w:rsid w:val="00E10C12"/>
    <w:rsid w:val="00E168DD"/>
    <w:rsid w:val="00E1746E"/>
    <w:rsid w:val="00E20ABC"/>
    <w:rsid w:val="00E213E0"/>
    <w:rsid w:val="00E2162A"/>
    <w:rsid w:val="00E25247"/>
    <w:rsid w:val="00E31BBD"/>
    <w:rsid w:val="00E33200"/>
    <w:rsid w:val="00E35AB9"/>
    <w:rsid w:val="00E37497"/>
    <w:rsid w:val="00E42896"/>
    <w:rsid w:val="00E4443C"/>
    <w:rsid w:val="00E47CD1"/>
    <w:rsid w:val="00E502A5"/>
    <w:rsid w:val="00E5161E"/>
    <w:rsid w:val="00E51D44"/>
    <w:rsid w:val="00E52432"/>
    <w:rsid w:val="00E554B9"/>
    <w:rsid w:val="00E60E0A"/>
    <w:rsid w:val="00E66110"/>
    <w:rsid w:val="00E66709"/>
    <w:rsid w:val="00E679D3"/>
    <w:rsid w:val="00E7165A"/>
    <w:rsid w:val="00E7365C"/>
    <w:rsid w:val="00E750F5"/>
    <w:rsid w:val="00E8244C"/>
    <w:rsid w:val="00E83C7C"/>
    <w:rsid w:val="00E85ADB"/>
    <w:rsid w:val="00E86622"/>
    <w:rsid w:val="00E87AD9"/>
    <w:rsid w:val="00E90A5E"/>
    <w:rsid w:val="00E92A29"/>
    <w:rsid w:val="00E94B9F"/>
    <w:rsid w:val="00E955EE"/>
    <w:rsid w:val="00EA11E1"/>
    <w:rsid w:val="00EA1216"/>
    <w:rsid w:val="00EA1E6C"/>
    <w:rsid w:val="00EA2D14"/>
    <w:rsid w:val="00EA457B"/>
    <w:rsid w:val="00EA5880"/>
    <w:rsid w:val="00EA60F5"/>
    <w:rsid w:val="00EA68EA"/>
    <w:rsid w:val="00EB0611"/>
    <w:rsid w:val="00EB2806"/>
    <w:rsid w:val="00EB3982"/>
    <w:rsid w:val="00EB3A9C"/>
    <w:rsid w:val="00EB3D0D"/>
    <w:rsid w:val="00EB5519"/>
    <w:rsid w:val="00EB600B"/>
    <w:rsid w:val="00EC016B"/>
    <w:rsid w:val="00EC1953"/>
    <w:rsid w:val="00EC2FC0"/>
    <w:rsid w:val="00EC5A89"/>
    <w:rsid w:val="00EC73B6"/>
    <w:rsid w:val="00ED0F9C"/>
    <w:rsid w:val="00ED1833"/>
    <w:rsid w:val="00ED463C"/>
    <w:rsid w:val="00ED5D6B"/>
    <w:rsid w:val="00ED6A1E"/>
    <w:rsid w:val="00EE0C41"/>
    <w:rsid w:val="00EE1A6F"/>
    <w:rsid w:val="00EE5111"/>
    <w:rsid w:val="00EE5184"/>
    <w:rsid w:val="00EE5B12"/>
    <w:rsid w:val="00EE63BA"/>
    <w:rsid w:val="00EE651C"/>
    <w:rsid w:val="00EE71F3"/>
    <w:rsid w:val="00EF0B2A"/>
    <w:rsid w:val="00F005DD"/>
    <w:rsid w:val="00F00808"/>
    <w:rsid w:val="00F01B50"/>
    <w:rsid w:val="00F030D7"/>
    <w:rsid w:val="00F038DD"/>
    <w:rsid w:val="00F03D10"/>
    <w:rsid w:val="00F0577A"/>
    <w:rsid w:val="00F06B58"/>
    <w:rsid w:val="00F06BE3"/>
    <w:rsid w:val="00F06FF0"/>
    <w:rsid w:val="00F07F69"/>
    <w:rsid w:val="00F1192E"/>
    <w:rsid w:val="00F1197B"/>
    <w:rsid w:val="00F12FDC"/>
    <w:rsid w:val="00F15AB6"/>
    <w:rsid w:val="00F170B8"/>
    <w:rsid w:val="00F2161C"/>
    <w:rsid w:val="00F22130"/>
    <w:rsid w:val="00F22741"/>
    <w:rsid w:val="00F24C01"/>
    <w:rsid w:val="00F27BB9"/>
    <w:rsid w:val="00F3009B"/>
    <w:rsid w:val="00F30717"/>
    <w:rsid w:val="00F338C1"/>
    <w:rsid w:val="00F352EB"/>
    <w:rsid w:val="00F36B62"/>
    <w:rsid w:val="00F40037"/>
    <w:rsid w:val="00F4157B"/>
    <w:rsid w:val="00F41B83"/>
    <w:rsid w:val="00F43B5C"/>
    <w:rsid w:val="00F4637B"/>
    <w:rsid w:val="00F4778B"/>
    <w:rsid w:val="00F51E1A"/>
    <w:rsid w:val="00F52226"/>
    <w:rsid w:val="00F5510A"/>
    <w:rsid w:val="00F56D85"/>
    <w:rsid w:val="00F5702F"/>
    <w:rsid w:val="00F57769"/>
    <w:rsid w:val="00F6085E"/>
    <w:rsid w:val="00F60D87"/>
    <w:rsid w:val="00F63F04"/>
    <w:rsid w:val="00F66E10"/>
    <w:rsid w:val="00F67617"/>
    <w:rsid w:val="00F71869"/>
    <w:rsid w:val="00F72B31"/>
    <w:rsid w:val="00F763DA"/>
    <w:rsid w:val="00F80AF5"/>
    <w:rsid w:val="00F81113"/>
    <w:rsid w:val="00F845C4"/>
    <w:rsid w:val="00F84A46"/>
    <w:rsid w:val="00F866D2"/>
    <w:rsid w:val="00F90441"/>
    <w:rsid w:val="00F90658"/>
    <w:rsid w:val="00F90935"/>
    <w:rsid w:val="00F910F4"/>
    <w:rsid w:val="00F9130D"/>
    <w:rsid w:val="00F92E6D"/>
    <w:rsid w:val="00F950BE"/>
    <w:rsid w:val="00F96D4D"/>
    <w:rsid w:val="00F9725C"/>
    <w:rsid w:val="00FA00E4"/>
    <w:rsid w:val="00FA14E7"/>
    <w:rsid w:val="00FA1842"/>
    <w:rsid w:val="00FA32C2"/>
    <w:rsid w:val="00FA3CBD"/>
    <w:rsid w:val="00FA6EAA"/>
    <w:rsid w:val="00FA73DF"/>
    <w:rsid w:val="00FB128D"/>
    <w:rsid w:val="00FB1C3D"/>
    <w:rsid w:val="00FB2281"/>
    <w:rsid w:val="00FB2CFB"/>
    <w:rsid w:val="00FB2EB4"/>
    <w:rsid w:val="00FB2ED1"/>
    <w:rsid w:val="00FC1B56"/>
    <w:rsid w:val="00FC3407"/>
    <w:rsid w:val="00FC437E"/>
    <w:rsid w:val="00FC489C"/>
    <w:rsid w:val="00FD05E6"/>
    <w:rsid w:val="00FD0676"/>
    <w:rsid w:val="00FD1632"/>
    <w:rsid w:val="00FD2E5B"/>
    <w:rsid w:val="00FD388C"/>
    <w:rsid w:val="00FD4E67"/>
    <w:rsid w:val="00FD6A97"/>
    <w:rsid w:val="00FE2D8F"/>
    <w:rsid w:val="00FE58EF"/>
    <w:rsid w:val="00FE5B25"/>
    <w:rsid w:val="00FE659A"/>
    <w:rsid w:val="00FE77C3"/>
    <w:rsid w:val="00FF2F54"/>
    <w:rsid w:val="00FF659E"/>
    <w:rsid w:val="00FF7B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6D73AB"/>
  <w15:docId w15:val="{F18A569A-B044-4CE3-8ECC-AB55860F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049"/>
    <w:rPr>
      <w:rFonts w:ascii="Arial" w:hAnsi="Arial"/>
      <w:sz w:val="24"/>
      <w:szCs w:val="24"/>
      <w:lang w:eastAsia="en-US"/>
    </w:rPr>
  </w:style>
  <w:style w:type="paragraph" w:styleId="Heading1">
    <w:name w:val="heading 1"/>
    <w:basedOn w:val="Normal"/>
    <w:next w:val="Normal"/>
    <w:link w:val="Heading1Char"/>
    <w:qFormat/>
    <w:pPr>
      <w:keepNext/>
      <w:outlineLvl w:val="0"/>
    </w:pPr>
    <w:rPr>
      <w:b/>
      <w:bCs/>
      <w:sz w:val="28"/>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qFormat/>
    <w:pPr>
      <w:keepNext/>
      <w:jc w:val="both"/>
      <w:outlineLvl w:val="2"/>
    </w:pPr>
    <w:rPr>
      <w:b/>
      <w:bCs/>
    </w:rPr>
  </w:style>
  <w:style w:type="paragraph" w:styleId="Heading4">
    <w:name w:val="heading 4"/>
    <w:basedOn w:val="Normal"/>
    <w:next w:val="Normal"/>
    <w:link w:val="Heading4Char"/>
    <w:qFormat/>
    <w:pPr>
      <w:keepNext/>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BodyText">
    <w:name w:val="Body Text"/>
    <w:basedOn w:val="Normal"/>
    <w:pPr>
      <w:jc w:val="both"/>
    </w:pPr>
  </w:style>
  <w:style w:type="character" w:styleId="Hyperlink">
    <w:name w:val="Hyperlink"/>
    <w:basedOn w:val="DefaultParagraphFont"/>
    <w:uiPriority w:val="99"/>
    <w:rPr>
      <w:color w:val="0000FF"/>
      <w:u w:val="single"/>
    </w:rPr>
  </w:style>
  <w:style w:type="paragraph" w:styleId="Header">
    <w:name w:val="header"/>
    <w:basedOn w:val="Normal"/>
    <w:pPr>
      <w:tabs>
        <w:tab w:val="center" w:pos="4153"/>
        <w:tab w:val="right" w:pos="8306"/>
      </w:tabs>
    </w:pPr>
  </w:style>
  <w:style w:type="character" w:customStyle="1" w:styleId="AnyAuthorisedUser">
    <w:name w:val="Any Authorised User"/>
    <w:basedOn w:val="DefaultParagraphFont"/>
    <w:rPr>
      <w:rFonts w:ascii="Arial" w:hAnsi="Arial" w:cs="Arial"/>
      <w:b w:val="0"/>
      <w:i w:val="0"/>
      <w:color w:val="000000"/>
      <w:sz w:val="20"/>
    </w:rPr>
  </w:style>
  <w:style w:type="paragraph" w:styleId="BodyTextIndent2">
    <w:name w:val="Body Text Indent 2"/>
    <w:basedOn w:val="Normal"/>
    <w:pPr>
      <w:autoSpaceDE w:val="0"/>
      <w:autoSpaceDN w:val="0"/>
      <w:adjustRightInd w:val="0"/>
      <w:ind w:left="720" w:hanging="720"/>
      <w:jc w:val="both"/>
    </w:pPr>
    <w:rPr>
      <w:rFonts w:cs="Arial"/>
      <w:color w:val="000000"/>
    </w:rPr>
  </w:style>
  <w:style w:type="paragraph" w:styleId="Footer">
    <w:name w:val="footer"/>
    <w:basedOn w:val="Normal"/>
    <w:pPr>
      <w:tabs>
        <w:tab w:val="center" w:pos="4153"/>
        <w:tab w:val="right" w:pos="8306"/>
      </w:tabs>
    </w:pPr>
  </w:style>
  <w:style w:type="paragraph" w:styleId="BalloonText">
    <w:name w:val="Balloon Text"/>
    <w:basedOn w:val="Normal"/>
    <w:semiHidden/>
    <w:rsid w:val="00865022"/>
    <w:rPr>
      <w:rFonts w:ascii="Tahoma" w:hAnsi="Tahoma" w:cs="Tahoma"/>
      <w:sz w:val="16"/>
      <w:szCs w:val="16"/>
    </w:rPr>
  </w:style>
  <w:style w:type="paragraph" w:styleId="ListParagraph">
    <w:name w:val="List Paragraph"/>
    <w:basedOn w:val="Normal"/>
    <w:qFormat/>
    <w:rsid w:val="008E22AD"/>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rsid w:val="00A322EC"/>
    <w:rPr>
      <w:color w:val="800080" w:themeColor="followedHyperlink"/>
      <w:u w:val="single"/>
    </w:rPr>
  </w:style>
  <w:style w:type="paragraph" w:styleId="NormalWeb">
    <w:name w:val="Normal (Web)"/>
    <w:basedOn w:val="Normal"/>
    <w:uiPriority w:val="99"/>
    <w:rsid w:val="00FD6A97"/>
    <w:rPr>
      <w:rFonts w:ascii="Times New Roman" w:hAnsi="Times New Roman"/>
    </w:rPr>
  </w:style>
  <w:style w:type="paragraph" w:customStyle="1" w:styleId="Default">
    <w:name w:val="Default"/>
    <w:rsid w:val="0015678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066C09"/>
    <w:rPr>
      <w:rFonts w:ascii="Arial" w:hAnsi="Arial"/>
      <w:sz w:val="24"/>
      <w:szCs w:val="24"/>
      <w:lang w:eastAsia="en-US"/>
    </w:rPr>
  </w:style>
  <w:style w:type="character" w:styleId="CommentReference">
    <w:name w:val="annotation reference"/>
    <w:basedOn w:val="DefaultParagraphFont"/>
    <w:semiHidden/>
    <w:unhideWhenUsed/>
    <w:rsid w:val="00FE659A"/>
    <w:rPr>
      <w:sz w:val="16"/>
      <w:szCs w:val="16"/>
    </w:rPr>
  </w:style>
  <w:style w:type="paragraph" w:styleId="CommentText">
    <w:name w:val="annotation text"/>
    <w:basedOn w:val="Normal"/>
    <w:link w:val="CommentTextChar"/>
    <w:semiHidden/>
    <w:unhideWhenUsed/>
    <w:rsid w:val="00FE659A"/>
    <w:rPr>
      <w:sz w:val="20"/>
      <w:szCs w:val="20"/>
    </w:rPr>
  </w:style>
  <w:style w:type="character" w:customStyle="1" w:styleId="CommentTextChar">
    <w:name w:val="Comment Text Char"/>
    <w:basedOn w:val="DefaultParagraphFont"/>
    <w:link w:val="CommentText"/>
    <w:semiHidden/>
    <w:rsid w:val="00FE659A"/>
    <w:rPr>
      <w:rFonts w:ascii="Arial" w:hAnsi="Arial"/>
      <w:lang w:eastAsia="en-US"/>
    </w:rPr>
  </w:style>
  <w:style w:type="paragraph" w:styleId="CommentSubject">
    <w:name w:val="annotation subject"/>
    <w:basedOn w:val="CommentText"/>
    <w:next w:val="CommentText"/>
    <w:link w:val="CommentSubjectChar"/>
    <w:semiHidden/>
    <w:unhideWhenUsed/>
    <w:rsid w:val="00FE659A"/>
    <w:rPr>
      <w:b/>
      <w:bCs/>
    </w:rPr>
  </w:style>
  <w:style w:type="character" w:customStyle="1" w:styleId="CommentSubjectChar">
    <w:name w:val="Comment Subject Char"/>
    <w:basedOn w:val="CommentTextChar"/>
    <w:link w:val="CommentSubject"/>
    <w:semiHidden/>
    <w:rsid w:val="00FE659A"/>
    <w:rPr>
      <w:rFonts w:ascii="Arial" w:hAnsi="Arial"/>
      <w:b/>
      <w:bCs/>
      <w:lang w:eastAsia="en-US"/>
    </w:rPr>
  </w:style>
  <w:style w:type="paragraph" w:customStyle="1" w:styleId="first-child">
    <w:name w:val="first-child"/>
    <w:basedOn w:val="Normal"/>
    <w:rsid w:val="00225734"/>
    <w:pPr>
      <w:spacing w:before="100" w:beforeAutospacing="1" w:after="100" w:afterAutospacing="1"/>
    </w:pPr>
    <w:rPr>
      <w:rFonts w:ascii="Times New Roman" w:hAnsi="Times New Roman"/>
      <w:lang w:eastAsia="en-GB"/>
    </w:rPr>
  </w:style>
  <w:style w:type="paragraph" w:customStyle="1" w:styleId="s11">
    <w:name w:val="s11"/>
    <w:basedOn w:val="Normal"/>
    <w:rsid w:val="008251D0"/>
    <w:pPr>
      <w:spacing w:before="100" w:beforeAutospacing="1" w:after="100" w:afterAutospacing="1"/>
    </w:pPr>
    <w:rPr>
      <w:rFonts w:ascii="Calibri" w:eastAsiaTheme="minorHAnsi" w:hAnsi="Calibri" w:cs="Calibri"/>
      <w:sz w:val="22"/>
      <w:szCs w:val="22"/>
    </w:rPr>
  </w:style>
  <w:style w:type="character" w:customStyle="1" w:styleId="bumpedfont15">
    <w:name w:val="bumpedfont15"/>
    <w:basedOn w:val="DefaultParagraphFont"/>
    <w:rsid w:val="008251D0"/>
  </w:style>
  <w:style w:type="character" w:customStyle="1" w:styleId="Heading1Char">
    <w:name w:val="Heading 1 Char"/>
    <w:basedOn w:val="DefaultParagraphFont"/>
    <w:link w:val="Heading1"/>
    <w:rsid w:val="001F6611"/>
    <w:rPr>
      <w:rFonts w:ascii="Arial" w:hAnsi="Arial"/>
      <w:b/>
      <w:bCs/>
      <w:sz w:val="28"/>
      <w:szCs w:val="24"/>
      <w:lang w:eastAsia="en-US"/>
    </w:rPr>
  </w:style>
  <w:style w:type="character" w:customStyle="1" w:styleId="Heading2Char">
    <w:name w:val="Heading 2 Char"/>
    <w:basedOn w:val="DefaultParagraphFont"/>
    <w:link w:val="Heading2"/>
    <w:rsid w:val="001F6611"/>
    <w:rPr>
      <w:rFonts w:ascii="Arial" w:hAnsi="Arial"/>
      <w:b/>
      <w:bCs/>
      <w:sz w:val="24"/>
      <w:szCs w:val="24"/>
      <w:lang w:eastAsia="en-US"/>
    </w:rPr>
  </w:style>
  <w:style w:type="character" w:customStyle="1" w:styleId="Heading4Char">
    <w:name w:val="Heading 4 Char"/>
    <w:basedOn w:val="DefaultParagraphFont"/>
    <w:link w:val="Heading4"/>
    <w:rsid w:val="001F6611"/>
    <w:rPr>
      <w:rFonts w:ascii="Arial" w:hAnsi="Arial"/>
      <w:b/>
      <w:bCs/>
      <w:sz w:val="24"/>
      <w:szCs w:val="24"/>
      <w:lang w:eastAsia="en-US"/>
    </w:rPr>
  </w:style>
  <w:style w:type="character" w:styleId="UnresolvedMention">
    <w:name w:val="Unresolved Mention"/>
    <w:basedOn w:val="DefaultParagraphFont"/>
    <w:uiPriority w:val="99"/>
    <w:semiHidden/>
    <w:unhideWhenUsed/>
    <w:rsid w:val="00E06ECE"/>
    <w:rPr>
      <w:color w:val="605E5C"/>
      <w:shd w:val="clear" w:color="auto" w:fill="E1DFDD"/>
    </w:rPr>
  </w:style>
  <w:style w:type="paragraph" w:customStyle="1" w:styleId="xxs11">
    <w:name w:val="x_xs11"/>
    <w:basedOn w:val="Normal"/>
    <w:uiPriority w:val="99"/>
    <w:semiHidden/>
    <w:rsid w:val="007C23F6"/>
    <w:pPr>
      <w:spacing w:before="100" w:beforeAutospacing="1" w:after="100" w:afterAutospacing="1"/>
    </w:pPr>
    <w:rPr>
      <w:rFonts w:ascii="Calibri" w:eastAsiaTheme="minorHAnsi" w:hAnsi="Calibri" w:cs="Calibri"/>
      <w:sz w:val="22"/>
      <w:szCs w:val="22"/>
      <w:lang w:eastAsia="en-GB"/>
    </w:rPr>
  </w:style>
  <w:style w:type="character" w:customStyle="1" w:styleId="xxs7">
    <w:name w:val="x_xs7"/>
    <w:basedOn w:val="DefaultParagraphFont"/>
    <w:rsid w:val="007C23F6"/>
  </w:style>
  <w:style w:type="character" w:customStyle="1" w:styleId="xxs10">
    <w:name w:val="x_xs10"/>
    <w:basedOn w:val="DefaultParagraphFont"/>
    <w:rsid w:val="007C23F6"/>
  </w:style>
  <w:style w:type="character" w:customStyle="1" w:styleId="xxapple-converted-space">
    <w:name w:val="x_xapple-converted-space"/>
    <w:basedOn w:val="DefaultParagraphFont"/>
    <w:rsid w:val="007C23F6"/>
  </w:style>
  <w:style w:type="character" w:customStyle="1" w:styleId="xxs12">
    <w:name w:val="x_xs12"/>
    <w:basedOn w:val="DefaultParagraphFont"/>
    <w:rsid w:val="007C2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3478">
      <w:bodyDiv w:val="1"/>
      <w:marLeft w:val="0"/>
      <w:marRight w:val="0"/>
      <w:marTop w:val="0"/>
      <w:marBottom w:val="0"/>
      <w:divBdr>
        <w:top w:val="none" w:sz="0" w:space="0" w:color="auto"/>
        <w:left w:val="none" w:sz="0" w:space="0" w:color="auto"/>
        <w:bottom w:val="none" w:sz="0" w:space="0" w:color="auto"/>
        <w:right w:val="none" w:sz="0" w:space="0" w:color="auto"/>
      </w:divBdr>
    </w:div>
    <w:div w:id="13652003">
      <w:bodyDiv w:val="1"/>
      <w:marLeft w:val="0"/>
      <w:marRight w:val="0"/>
      <w:marTop w:val="0"/>
      <w:marBottom w:val="0"/>
      <w:divBdr>
        <w:top w:val="none" w:sz="0" w:space="0" w:color="auto"/>
        <w:left w:val="none" w:sz="0" w:space="0" w:color="auto"/>
        <w:bottom w:val="none" w:sz="0" w:space="0" w:color="auto"/>
        <w:right w:val="none" w:sz="0" w:space="0" w:color="auto"/>
      </w:divBdr>
      <w:divsChild>
        <w:div w:id="2005350621">
          <w:marLeft w:val="0"/>
          <w:marRight w:val="0"/>
          <w:marTop w:val="0"/>
          <w:marBottom w:val="0"/>
          <w:divBdr>
            <w:top w:val="none" w:sz="0" w:space="0" w:color="auto"/>
            <w:left w:val="none" w:sz="0" w:space="0" w:color="auto"/>
            <w:bottom w:val="none" w:sz="0" w:space="0" w:color="auto"/>
            <w:right w:val="none" w:sz="0" w:space="0" w:color="auto"/>
          </w:divBdr>
        </w:div>
      </w:divsChild>
    </w:div>
    <w:div w:id="87360145">
      <w:bodyDiv w:val="1"/>
      <w:marLeft w:val="0"/>
      <w:marRight w:val="0"/>
      <w:marTop w:val="0"/>
      <w:marBottom w:val="0"/>
      <w:divBdr>
        <w:top w:val="none" w:sz="0" w:space="0" w:color="auto"/>
        <w:left w:val="none" w:sz="0" w:space="0" w:color="auto"/>
        <w:bottom w:val="none" w:sz="0" w:space="0" w:color="auto"/>
        <w:right w:val="none" w:sz="0" w:space="0" w:color="auto"/>
      </w:divBdr>
    </w:div>
    <w:div w:id="98254914">
      <w:bodyDiv w:val="1"/>
      <w:marLeft w:val="0"/>
      <w:marRight w:val="0"/>
      <w:marTop w:val="0"/>
      <w:marBottom w:val="0"/>
      <w:divBdr>
        <w:top w:val="none" w:sz="0" w:space="0" w:color="auto"/>
        <w:left w:val="none" w:sz="0" w:space="0" w:color="auto"/>
        <w:bottom w:val="none" w:sz="0" w:space="0" w:color="auto"/>
        <w:right w:val="none" w:sz="0" w:space="0" w:color="auto"/>
      </w:divBdr>
    </w:div>
    <w:div w:id="267853047">
      <w:bodyDiv w:val="1"/>
      <w:marLeft w:val="0"/>
      <w:marRight w:val="0"/>
      <w:marTop w:val="0"/>
      <w:marBottom w:val="0"/>
      <w:divBdr>
        <w:top w:val="none" w:sz="0" w:space="0" w:color="auto"/>
        <w:left w:val="none" w:sz="0" w:space="0" w:color="auto"/>
        <w:bottom w:val="none" w:sz="0" w:space="0" w:color="auto"/>
        <w:right w:val="none" w:sz="0" w:space="0" w:color="auto"/>
      </w:divBdr>
    </w:div>
    <w:div w:id="633561619">
      <w:bodyDiv w:val="1"/>
      <w:marLeft w:val="0"/>
      <w:marRight w:val="0"/>
      <w:marTop w:val="0"/>
      <w:marBottom w:val="0"/>
      <w:divBdr>
        <w:top w:val="none" w:sz="0" w:space="0" w:color="auto"/>
        <w:left w:val="none" w:sz="0" w:space="0" w:color="auto"/>
        <w:bottom w:val="none" w:sz="0" w:space="0" w:color="auto"/>
        <w:right w:val="none" w:sz="0" w:space="0" w:color="auto"/>
      </w:divBdr>
    </w:div>
    <w:div w:id="760226723">
      <w:bodyDiv w:val="1"/>
      <w:marLeft w:val="0"/>
      <w:marRight w:val="0"/>
      <w:marTop w:val="0"/>
      <w:marBottom w:val="0"/>
      <w:divBdr>
        <w:top w:val="none" w:sz="0" w:space="0" w:color="auto"/>
        <w:left w:val="none" w:sz="0" w:space="0" w:color="auto"/>
        <w:bottom w:val="none" w:sz="0" w:space="0" w:color="auto"/>
        <w:right w:val="none" w:sz="0" w:space="0" w:color="auto"/>
      </w:divBdr>
    </w:div>
    <w:div w:id="840588575">
      <w:bodyDiv w:val="1"/>
      <w:marLeft w:val="0"/>
      <w:marRight w:val="0"/>
      <w:marTop w:val="0"/>
      <w:marBottom w:val="0"/>
      <w:divBdr>
        <w:top w:val="none" w:sz="0" w:space="0" w:color="auto"/>
        <w:left w:val="none" w:sz="0" w:space="0" w:color="auto"/>
        <w:bottom w:val="none" w:sz="0" w:space="0" w:color="auto"/>
        <w:right w:val="none" w:sz="0" w:space="0" w:color="auto"/>
      </w:divBdr>
    </w:div>
    <w:div w:id="882642675">
      <w:bodyDiv w:val="1"/>
      <w:marLeft w:val="0"/>
      <w:marRight w:val="0"/>
      <w:marTop w:val="0"/>
      <w:marBottom w:val="0"/>
      <w:divBdr>
        <w:top w:val="none" w:sz="0" w:space="0" w:color="auto"/>
        <w:left w:val="none" w:sz="0" w:space="0" w:color="auto"/>
        <w:bottom w:val="none" w:sz="0" w:space="0" w:color="auto"/>
        <w:right w:val="none" w:sz="0" w:space="0" w:color="auto"/>
      </w:divBdr>
    </w:div>
    <w:div w:id="1005520529">
      <w:bodyDiv w:val="1"/>
      <w:marLeft w:val="0"/>
      <w:marRight w:val="0"/>
      <w:marTop w:val="0"/>
      <w:marBottom w:val="0"/>
      <w:divBdr>
        <w:top w:val="none" w:sz="0" w:space="0" w:color="auto"/>
        <w:left w:val="none" w:sz="0" w:space="0" w:color="auto"/>
        <w:bottom w:val="none" w:sz="0" w:space="0" w:color="auto"/>
        <w:right w:val="none" w:sz="0" w:space="0" w:color="auto"/>
      </w:divBdr>
    </w:div>
    <w:div w:id="1108349743">
      <w:bodyDiv w:val="1"/>
      <w:marLeft w:val="0"/>
      <w:marRight w:val="0"/>
      <w:marTop w:val="0"/>
      <w:marBottom w:val="0"/>
      <w:divBdr>
        <w:top w:val="none" w:sz="0" w:space="0" w:color="auto"/>
        <w:left w:val="none" w:sz="0" w:space="0" w:color="auto"/>
        <w:bottom w:val="none" w:sz="0" w:space="0" w:color="auto"/>
        <w:right w:val="none" w:sz="0" w:space="0" w:color="auto"/>
      </w:divBdr>
      <w:divsChild>
        <w:div w:id="2144691172">
          <w:marLeft w:val="0"/>
          <w:marRight w:val="0"/>
          <w:marTop w:val="0"/>
          <w:marBottom w:val="0"/>
          <w:divBdr>
            <w:top w:val="none" w:sz="0" w:space="0" w:color="auto"/>
            <w:left w:val="none" w:sz="0" w:space="0" w:color="auto"/>
            <w:bottom w:val="none" w:sz="0" w:space="0" w:color="auto"/>
            <w:right w:val="none" w:sz="0" w:space="0" w:color="auto"/>
          </w:divBdr>
          <w:divsChild>
            <w:div w:id="1267494086">
              <w:marLeft w:val="0"/>
              <w:marRight w:val="0"/>
              <w:marTop w:val="0"/>
              <w:marBottom w:val="0"/>
              <w:divBdr>
                <w:top w:val="none" w:sz="0" w:space="0" w:color="auto"/>
                <w:left w:val="none" w:sz="0" w:space="0" w:color="auto"/>
                <w:bottom w:val="none" w:sz="0" w:space="0" w:color="auto"/>
                <w:right w:val="none" w:sz="0" w:space="0" w:color="auto"/>
              </w:divBdr>
              <w:divsChild>
                <w:div w:id="8692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736290">
      <w:bodyDiv w:val="1"/>
      <w:marLeft w:val="0"/>
      <w:marRight w:val="0"/>
      <w:marTop w:val="0"/>
      <w:marBottom w:val="0"/>
      <w:divBdr>
        <w:top w:val="none" w:sz="0" w:space="0" w:color="auto"/>
        <w:left w:val="none" w:sz="0" w:space="0" w:color="auto"/>
        <w:bottom w:val="none" w:sz="0" w:space="0" w:color="auto"/>
        <w:right w:val="none" w:sz="0" w:space="0" w:color="auto"/>
      </w:divBdr>
    </w:div>
    <w:div w:id="1460103000">
      <w:bodyDiv w:val="1"/>
      <w:marLeft w:val="0"/>
      <w:marRight w:val="0"/>
      <w:marTop w:val="0"/>
      <w:marBottom w:val="0"/>
      <w:divBdr>
        <w:top w:val="none" w:sz="0" w:space="0" w:color="auto"/>
        <w:left w:val="none" w:sz="0" w:space="0" w:color="auto"/>
        <w:bottom w:val="none" w:sz="0" w:space="0" w:color="auto"/>
        <w:right w:val="none" w:sz="0" w:space="0" w:color="auto"/>
      </w:divBdr>
    </w:div>
    <w:div w:id="1474441480">
      <w:bodyDiv w:val="1"/>
      <w:marLeft w:val="0"/>
      <w:marRight w:val="0"/>
      <w:marTop w:val="0"/>
      <w:marBottom w:val="0"/>
      <w:divBdr>
        <w:top w:val="none" w:sz="0" w:space="0" w:color="auto"/>
        <w:left w:val="none" w:sz="0" w:space="0" w:color="auto"/>
        <w:bottom w:val="none" w:sz="0" w:space="0" w:color="auto"/>
        <w:right w:val="none" w:sz="0" w:space="0" w:color="auto"/>
      </w:divBdr>
    </w:div>
    <w:div w:id="1529176062">
      <w:bodyDiv w:val="1"/>
      <w:marLeft w:val="0"/>
      <w:marRight w:val="0"/>
      <w:marTop w:val="0"/>
      <w:marBottom w:val="0"/>
      <w:divBdr>
        <w:top w:val="none" w:sz="0" w:space="0" w:color="auto"/>
        <w:left w:val="none" w:sz="0" w:space="0" w:color="auto"/>
        <w:bottom w:val="none" w:sz="0" w:space="0" w:color="auto"/>
        <w:right w:val="none" w:sz="0" w:space="0" w:color="auto"/>
      </w:divBdr>
    </w:div>
    <w:div w:id="1555314364">
      <w:bodyDiv w:val="1"/>
      <w:marLeft w:val="0"/>
      <w:marRight w:val="0"/>
      <w:marTop w:val="0"/>
      <w:marBottom w:val="0"/>
      <w:divBdr>
        <w:top w:val="none" w:sz="0" w:space="0" w:color="auto"/>
        <w:left w:val="none" w:sz="0" w:space="0" w:color="auto"/>
        <w:bottom w:val="none" w:sz="0" w:space="0" w:color="auto"/>
        <w:right w:val="none" w:sz="0" w:space="0" w:color="auto"/>
      </w:divBdr>
    </w:div>
    <w:div w:id="1558856899">
      <w:bodyDiv w:val="1"/>
      <w:marLeft w:val="0"/>
      <w:marRight w:val="0"/>
      <w:marTop w:val="0"/>
      <w:marBottom w:val="0"/>
      <w:divBdr>
        <w:top w:val="none" w:sz="0" w:space="0" w:color="auto"/>
        <w:left w:val="none" w:sz="0" w:space="0" w:color="auto"/>
        <w:bottom w:val="none" w:sz="0" w:space="0" w:color="auto"/>
        <w:right w:val="none" w:sz="0" w:space="0" w:color="auto"/>
      </w:divBdr>
      <w:divsChild>
        <w:div w:id="1477255960">
          <w:marLeft w:val="0"/>
          <w:marRight w:val="0"/>
          <w:marTop w:val="0"/>
          <w:marBottom w:val="0"/>
          <w:divBdr>
            <w:top w:val="none" w:sz="0" w:space="0" w:color="auto"/>
            <w:left w:val="none" w:sz="0" w:space="0" w:color="auto"/>
            <w:bottom w:val="none" w:sz="0" w:space="0" w:color="auto"/>
            <w:right w:val="none" w:sz="0" w:space="0" w:color="auto"/>
          </w:divBdr>
          <w:divsChild>
            <w:div w:id="761493818">
              <w:marLeft w:val="0"/>
              <w:marRight w:val="0"/>
              <w:marTop w:val="0"/>
              <w:marBottom w:val="0"/>
              <w:divBdr>
                <w:top w:val="none" w:sz="0" w:space="0" w:color="auto"/>
                <w:left w:val="none" w:sz="0" w:space="0" w:color="auto"/>
                <w:bottom w:val="none" w:sz="0" w:space="0" w:color="auto"/>
                <w:right w:val="none" w:sz="0" w:space="0" w:color="auto"/>
              </w:divBdr>
              <w:divsChild>
                <w:div w:id="12659993">
                  <w:marLeft w:val="0"/>
                  <w:marRight w:val="0"/>
                  <w:marTop w:val="0"/>
                  <w:marBottom w:val="0"/>
                  <w:divBdr>
                    <w:top w:val="none" w:sz="0" w:space="0" w:color="auto"/>
                    <w:left w:val="none" w:sz="0" w:space="0" w:color="auto"/>
                    <w:bottom w:val="none" w:sz="0" w:space="0" w:color="auto"/>
                    <w:right w:val="none" w:sz="0" w:space="0" w:color="auto"/>
                  </w:divBdr>
                  <w:divsChild>
                    <w:div w:id="1055540562">
                      <w:marLeft w:val="0"/>
                      <w:marRight w:val="0"/>
                      <w:marTop w:val="0"/>
                      <w:marBottom w:val="0"/>
                      <w:divBdr>
                        <w:top w:val="none" w:sz="0" w:space="0" w:color="auto"/>
                        <w:left w:val="none" w:sz="0" w:space="0" w:color="auto"/>
                        <w:bottom w:val="none" w:sz="0" w:space="0" w:color="auto"/>
                        <w:right w:val="none" w:sz="0" w:space="0" w:color="auto"/>
                      </w:divBdr>
                      <w:divsChild>
                        <w:div w:id="30717672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12994887">
      <w:bodyDiv w:val="1"/>
      <w:marLeft w:val="0"/>
      <w:marRight w:val="0"/>
      <w:marTop w:val="0"/>
      <w:marBottom w:val="0"/>
      <w:divBdr>
        <w:top w:val="none" w:sz="0" w:space="0" w:color="auto"/>
        <w:left w:val="none" w:sz="0" w:space="0" w:color="auto"/>
        <w:bottom w:val="none" w:sz="0" w:space="0" w:color="auto"/>
        <w:right w:val="none" w:sz="0" w:space="0" w:color="auto"/>
      </w:divBdr>
    </w:div>
    <w:div w:id="1759400246">
      <w:bodyDiv w:val="1"/>
      <w:marLeft w:val="0"/>
      <w:marRight w:val="0"/>
      <w:marTop w:val="0"/>
      <w:marBottom w:val="0"/>
      <w:divBdr>
        <w:top w:val="none" w:sz="0" w:space="0" w:color="auto"/>
        <w:left w:val="none" w:sz="0" w:space="0" w:color="auto"/>
        <w:bottom w:val="none" w:sz="0" w:space="0" w:color="auto"/>
        <w:right w:val="none" w:sz="0" w:space="0" w:color="auto"/>
      </w:divBdr>
    </w:div>
    <w:div w:id="1763142453">
      <w:bodyDiv w:val="1"/>
      <w:marLeft w:val="0"/>
      <w:marRight w:val="0"/>
      <w:marTop w:val="0"/>
      <w:marBottom w:val="0"/>
      <w:divBdr>
        <w:top w:val="none" w:sz="0" w:space="0" w:color="auto"/>
        <w:left w:val="none" w:sz="0" w:space="0" w:color="auto"/>
        <w:bottom w:val="none" w:sz="0" w:space="0" w:color="auto"/>
        <w:right w:val="none" w:sz="0" w:space="0" w:color="auto"/>
      </w:divBdr>
    </w:div>
    <w:div w:id="1917124640">
      <w:bodyDiv w:val="1"/>
      <w:marLeft w:val="0"/>
      <w:marRight w:val="0"/>
      <w:marTop w:val="0"/>
      <w:marBottom w:val="0"/>
      <w:divBdr>
        <w:top w:val="none" w:sz="0" w:space="0" w:color="auto"/>
        <w:left w:val="none" w:sz="0" w:space="0" w:color="auto"/>
        <w:bottom w:val="none" w:sz="0" w:space="0" w:color="auto"/>
        <w:right w:val="none" w:sz="0" w:space="0" w:color="auto"/>
      </w:divBdr>
    </w:div>
    <w:div w:id="1936401521">
      <w:bodyDiv w:val="1"/>
      <w:marLeft w:val="0"/>
      <w:marRight w:val="0"/>
      <w:marTop w:val="0"/>
      <w:marBottom w:val="0"/>
      <w:divBdr>
        <w:top w:val="none" w:sz="0" w:space="0" w:color="auto"/>
        <w:left w:val="none" w:sz="0" w:space="0" w:color="auto"/>
        <w:bottom w:val="none" w:sz="0" w:space="0" w:color="auto"/>
        <w:right w:val="none" w:sz="0" w:space="0" w:color="auto"/>
      </w:divBdr>
    </w:div>
    <w:div w:id="1945455470">
      <w:bodyDiv w:val="1"/>
      <w:marLeft w:val="0"/>
      <w:marRight w:val="0"/>
      <w:marTop w:val="0"/>
      <w:marBottom w:val="0"/>
      <w:divBdr>
        <w:top w:val="none" w:sz="0" w:space="0" w:color="auto"/>
        <w:left w:val="none" w:sz="0" w:space="0" w:color="auto"/>
        <w:bottom w:val="none" w:sz="0" w:space="0" w:color="auto"/>
        <w:right w:val="none" w:sz="0" w:space="0" w:color="auto"/>
      </w:divBdr>
    </w:div>
    <w:div w:id="1997877553">
      <w:bodyDiv w:val="1"/>
      <w:marLeft w:val="0"/>
      <w:marRight w:val="0"/>
      <w:marTop w:val="0"/>
      <w:marBottom w:val="0"/>
      <w:divBdr>
        <w:top w:val="none" w:sz="0" w:space="0" w:color="auto"/>
        <w:left w:val="none" w:sz="0" w:space="0" w:color="auto"/>
        <w:bottom w:val="none" w:sz="0" w:space="0" w:color="auto"/>
        <w:right w:val="none" w:sz="0" w:space="0" w:color="auto"/>
      </w:divBdr>
      <w:divsChild>
        <w:div w:id="1390957697">
          <w:marLeft w:val="0"/>
          <w:marRight w:val="0"/>
          <w:marTop w:val="0"/>
          <w:marBottom w:val="0"/>
          <w:divBdr>
            <w:top w:val="none" w:sz="0" w:space="0" w:color="auto"/>
            <w:left w:val="none" w:sz="0" w:space="0" w:color="auto"/>
            <w:bottom w:val="none" w:sz="0" w:space="0" w:color="auto"/>
            <w:right w:val="none" w:sz="0" w:space="0" w:color="auto"/>
          </w:divBdr>
          <w:divsChild>
            <w:div w:id="738408494">
              <w:marLeft w:val="0"/>
              <w:marRight w:val="0"/>
              <w:marTop w:val="0"/>
              <w:marBottom w:val="0"/>
              <w:divBdr>
                <w:top w:val="none" w:sz="0" w:space="0" w:color="auto"/>
                <w:left w:val="none" w:sz="0" w:space="0" w:color="auto"/>
                <w:bottom w:val="none" w:sz="0" w:space="0" w:color="auto"/>
                <w:right w:val="none" w:sz="0" w:space="0" w:color="auto"/>
              </w:divBdr>
              <w:divsChild>
                <w:div w:id="1549417427">
                  <w:marLeft w:val="0"/>
                  <w:marRight w:val="0"/>
                  <w:marTop w:val="0"/>
                  <w:marBottom w:val="0"/>
                  <w:divBdr>
                    <w:top w:val="none" w:sz="0" w:space="0" w:color="auto"/>
                    <w:left w:val="none" w:sz="0" w:space="0" w:color="auto"/>
                    <w:bottom w:val="none" w:sz="0" w:space="0" w:color="auto"/>
                    <w:right w:val="none" w:sz="0" w:space="0" w:color="auto"/>
                  </w:divBdr>
                  <w:divsChild>
                    <w:div w:id="479730195">
                      <w:marLeft w:val="0"/>
                      <w:marRight w:val="0"/>
                      <w:marTop w:val="0"/>
                      <w:marBottom w:val="0"/>
                      <w:divBdr>
                        <w:top w:val="none" w:sz="0" w:space="0" w:color="auto"/>
                        <w:left w:val="none" w:sz="0" w:space="0" w:color="auto"/>
                        <w:bottom w:val="none" w:sz="0" w:space="0" w:color="auto"/>
                        <w:right w:val="none" w:sz="0" w:space="0" w:color="auto"/>
                      </w:divBdr>
                      <w:divsChild>
                        <w:div w:id="1352803468">
                          <w:marLeft w:val="0"/>
                          <w:marRight w:val="0"/>
                          <w:marTop w:val="0"/>
                          <w:marBottom w:val="0"/>
                          <w:divBdr>
                            <w:top w:val="none" w:sz="0" w:space="0" w:color="auto"/>
                            <w:left w:val="none" w:sz="0" w:space="0" w:color="auto"/>
                            <w:bottom w:val="none" w:sz="0" w:space="0" w:color="auto"/>
                            <w:right w:val="none" w:sz="0" w:space="0" w:color="auto"/>
                          </w:divBdr>
                          <w:divsChild>
                            <w:div w:id="182716255">
                              <w:marLeft w:val="0"/>
                              <w:marRight w:val="0"/>
                              <w:marTop w:val="0"/>
                              <w:marBottom w:val="0"/>
                              <w:divBdr>
                                <w:top w:val="none" w:sz="0" w:space="0" w:color="auto"/>
                                <w:left w:val="none" w:sz="0" w:space="0" w:color="auto"/>
                                <w:bottom w:val="none" w:sz="0" w:space="0" w:color="auto"/>
                                <w:right w:val="none" w:sz="0" w:space="0" w:color="auto"/>
                              </w:divBdr>
                              <w:divsChild>
                                <w:div w:id="187630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586942">
      <w:bodyDiv w:val="1"/>
      <w:marLeft w:val="0"/>
      <w:marRight w:val="0"/>
      <w:marTop w:val="0"/>
      <w:marBottom w:val="0"/>
      <w:divBdr>
        <w:top w:val="none" w:sz="0" w:space="0" w:color="auto"/>
        <w:left w:val="none" w:sz="0" w:space="0" w:color="auto"/>
        <w:bottom w:val="none" w:sz="0" w:space="0" w:color="auto"/>
        <w:right w:val="none" w:sz="0" w:space="0" w:color="auto"/>
      </w:divBdr>
      <w:divsChild>
        <w:div w:id="1785733242">
          <w:marLeft w:val="0"/>
          <w:marRight w:val="0"/>
          <w:marTop w:val="0"/>
          <w:marBottom w:val="0"/>
          <w:divBdr>
            <w:top w:val="none" w:sz="0" w:space="0" w:color="auto"/>
            <w:left w:val="none" w:sz="0" w:space="0" w:color="auto"/>
            <w:bottom w:val="none" w:sz="0" w:space="0" w:color="auto"/>
            <w:right w:val="none" w:sz="0" w:space="0" w:color="auto"/>
          </w:divBdr>
          <w:divsChild>
            <w:div w:id="357200076">
              <w:marLeft w:val="0"/>
              <w:marRight w:val="0"/>
              <w:marTop w:val="0"/>
              <w:marBottom w:val="0"/>
              <w:divBdr>
                <w:top w:val="none" w:sz="0" w:space="0" w:color="auto"/>
                <w:left w:val="none" w:sz="0" w:space="0" w:color="auto"/>
                <w:bottom w:val="none" w:sz="0" w:space="0" w:color="auto"/>
                <w:right w:val="none" w:sz="0" w:space="0" w:color="auto"/>
              </w:divBdr>
              <w:divsChild>
                <w:div w:id="1541434476">
                  <w:marLeft w:val="0"/>
                  <w:marRight w:val="0"/>
                  <w:marTop w:val="0"/>
                  <w:marBottom w:val="0"/>
                  <w:divBdr>
                    <w:top w:val="none" w:sz="0" w:space="0" w:color="auto"/>
                    <w:left w:val="none" w:sz="0" w:space="0" w:color="auto"/>
                    <w:bottom w:val="none" w:sz="0" w:space="0" w:color="auto"/>
                    <w:right w:val="none" w:sz="0" w:space="0" w:color="auto"/>
                  </w:divBdr>
                  <w:divsChild>
                    <w:div w:id="1656372537">
                      <w:marLeft w:val="0"/>
                      <w:marRight w:val="0"/>
                      <w:marTop w:val="0"/>
                      <w:marBottom w:val="0"/>
                      <w:divBdr>
                        <w:top w:val="none" w:sz="0" w:space="0" w:color="auto"/>
                        <w:left w:val="none" w:sz="0" w:space="0" w:color="auto"/>
                        <w:bottom w:val="none" w:sz="0" w:space="0" w:color="auto"/>
                        <w:right w:val="none" w:sz="0" w:space="0" w:color="auto"/>
                      </w:divBdr>
                      <w:divsChild>
                        <w:div w:id="450366584">
                          <w:marLeft w:val="0"/>
                          <w:marRight w:val="0"/>
                          <w:marTop w:val="0"/>
                          <w:marBottom w:val="0"/>
                          <w:divBdr>
                            <w:top w:val="none" w:sz="0" w:space="0" w:color="auto"/>
                            <w:left w:val="none" w:sz="0" w:space="0" w:color="auto"/>
                            <w:bottom w:val="none" w:sz="0" w:space="0" w:color="auto"/>
                            <w:right w:val="none" w:sz="0" w:space="0" w:color="auto"/>
                          </w:divBdr>
                          <w:divsChild>
                            <w:div w:id="957024828">
                              <w:marLeft w:val="0"/>
                              <w:marRight w:val="0"/>
                              <w:marTop w:val="0"/>
                              <w:marBottom w:val="0"/>
                              <w:divBdr>
                                <w:top w:val="none" w:sz="0" w:space="0" w:color="auto"/>
                                <w:left w:val="none" w:sz="0" w:space="0" w:color="auto"/>
                                <w:bottom w:val="none" w:sz="0" w:space="0" w:color="auto"/>
                                <w:right w:val="none" w:sz="0" w:space="0" w:color="auto"/>
                              </w:divBdr>
                              <w:divsChild>
                                <w:div w:id="4092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51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ew.Rogers@broml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B0CBD-DCCA-4550-9D8E-465636EC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News release</vt:lpstr>
    </vt:vector>
  </TitlesOfParts>
  <Company>London Borough of Bromley</Company>
  <LinksUpToDate>false</LinksUpToDate>
  <CharactersWithSpaces>2725</CharactersWithSpaces>
  <SharedDoc>false</SharedDoc>
  <HLinks>
    <vt:vector size="12" baseType="variant">
      <vt:variant>
        <vt:i4>6684738</vt:i4>
      </vt:variant>
      <vt:variant>
        <vt:i4>3</vt:i4>
      </vt:variant>
      <vt:variant>
        <vt:i4>0</vt:i4>
      </vt:variant>
      <vt:variant>
        <vt:i4>5</vt:i4>
      </vt:variant>
      <vt:variant>
        <vt:lpwstr>mailto:jennifer.whyte@bromley.gov.uk</vt:lpwstr>
      </vt:variant>
      <vt:variant>
        <vt:lpwstr/>
      </vt:variant>
      <vt:variant>
        <vt:i4>393300</vt:i4>
      </vt:variant>
      <vt:variant>
        <vt:i4>0</vt:i4>
      </vt:variant>
      <vt:variant>
        <vt:i4>0</vt:i4>
      </vt:variant>
      <vt:variant>
        <vt:i4>5</vt:i4>
      </vt:variant>
      <vt:variant>
        <vt:lpwstr>http://www.bromley.gov.uk/markets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Comley, Robert</dc:creator>
  <cp:lastModifiedBy>David Bradbury</cp:lastModifiedBy>
  <cp:revision>3</cp:revision>
  <cp:lastPrinted>2019-12-23T14:34:00Z</cp:lastPrinted>
  <dcterms:created xsi:type="dcterms:W3CDTF">2024-09-18T11:55:00Z</dcterms:created>
  <dcterms:modified xsi:type="dcterms:W3CDTF">2024-09-18T12:30:00Z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Category">
    <vt:lpwstr>Other</vt:lpwstr>
  </property>
  <property fmtid="{D5CDD505-2E9C-101B-9397-08002B2CF9AE}" pid="3" name="Cat1">
    <vt:lpwstr/>
  </property>
  <property fmtid="{D5CDD505-2E9C-101B-9397-08002B2CF9AE}" pid="4" name="Purpose1">
    <vt:lpwstr>&lt;div&gt;Includes Peter Turvey's amendments.&lt;/div&gt;</vt:lpwstr>
  </property>
  <property fmtid="{D5CDD505-2E9C-101B-9397-08002B2CF9AE}" pid="5" name="_Status">
    <vt:lpwstr>Final</vt:lpwstr>
  </property>
  <property fmtid="{D5CDD505-2E9C-101B-9397-08002B2CF9AE}" pid="6" name="Reference Date">
    <vt:lpwstr>2013-02-25T00:00:00Z</vt:lpwstr>
  </property>
  <property fmtid="{D5CDD505-2E9C-101B-9397-08002B2CF9AE}" pid="7" name="ContentType">
    <vt:lpwstr>Basic Office Document</vt:lpwstr>
  </property>
  <property fmtid="{D5CDD505-2E9C-101B-9397-08002B2CF9AE}" pid="8" name="Cat2">
    <vt:lpwstr/>
  </property>
  <property fmtid="{D5CDD505-2E9C-101B-9397-08002B2CF9AE}" pid="9" name="Draw">
    <vt:lpwstr>Communications - Street Scene and Greenspace</vt:lpwstr>
  </property>
  <property fmtid="{D5CDD505-2E9C-101B-9397-08002B2CF9AE}" pid="10" name="File">
    <vt:lpwstr>Markets</vt:lpwstr>
  </property>
  <property fmtid="{D5CDD505-2E9C-101B-9397-08002B2CF9AE}" pid="11" name="Display Filter">
    <vt:lpwstr/>
  </property>
</Properties>
</file>